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15"/>
        <w:gridCol w:w="142"/>
        <w:gridCol w:w="4059"/>
      </w:tblGrid>
      <w:tr w:rsidR="00770DD9" w:rsidRPr="00770DD9" w:rsidTr="00262E75">
        <w:trPr>
          <w:trHeight w:val="1124"/>
        </w:trPr>
        <w:tc>
          <w:tcPr>
            <w:tcW w:w="4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0DD9" w:rsidRPr="002C5AB3" w:rsidRDefault="00A52587" w:rsidP="00770DD9">
            <w:pPr>
              <w:pStyle w:val="Title"/>
            </w:pPr>
            <w:bookmarkStart w:id="0" w:name="_Toc444077122"/>
            <w:bookmarkStart w:id="1" w:name="_GoBack"/>
            <w:r>
              <w:rPr>
                <w:sz w:val="52"/>
                <w:szCs w:val="52"/>
              </w:rPr>
              <w:t>D</w:t>
            </w:r>
            <w:r w:rsidR="000D1A0A">
              <w:rPr>
                <w:sz w:val="52"/>
                <w:szCs w:val="52"/>
              </w:rPr>
              <w:t>ata p</w:t>
            </w:r>
            <w:r>
              <w:rPr>
                <w:sz w:val="52"/>
                <w:szCs w:val="52"/>
              </w:rPr>
              <w:t>rotection</w:t>
            </w:r>
          </w:p>
        </w:tc>
        <w:tc>
          <w:tcPr>
            <w:tcW w:w="42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0DD9" w:rsidRPr="00770DD9" w:rsidRDefault="00770DD9" w:rsidP="00770DD9">
            <w:pPr>
              <w:jc w:val="right"/>
            </w:pPr>
            <w:r w:rsidRPr="00770DD9">
              <w:rPr>
                <w:noProof/>
                <w:lang w:eastAsia="en-GB"/>
              </w:rPr>
              <w:drawing>
                <wp:inline distT="0" distB="0" distL="0" distR="0" wp14:anchorId="0C15911A" wp14:editId="0C15911B">
                  <wp:extent cx="1908000" cy="4896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000" cy="489600"/>
                          </a:xfrm>
                          <a:prstGeom prst="rect">
                            <a:avLst/>
                          </a:prstGeom>
                          <a:noFill/>
                        </pic:spPr>
                      </pic:pic>
                    </a:graphicData>
                  </a:graphic>
                </wp:inline>
              </w:drawing>
            </w:r>
          </w:p>
        </w:tc>
      </w:tr>
      <w:bookmarkEnd w:id="1"/>
      <w:tr w:rsidR="00321654" w:rsidRPr="00770DD9" w:rsidTr="00EC59AD">
        <w:tc>
          <w:tcPr>
            <w:tcW w:w="901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21654" w:rsidRPr="00321654" w:rsidRDefault="00A52587" w:rsidP="00A52587">
            <w:pPr>
              <w:jc w:val="center"/>
              <w:rPr>
                <w:sz w:val="52"/>
                <w:szCs w:val="52"/>
              </w:rPr>
            </w:pPr>
            <w:r>
              <w:rPr>
                <w:sz w:val="52"/>
                <w:szCs w:val="52"/>
              </w:rPr>
              <w:t>Personal data collection</w:t>
            </w:r>
          </w:p>
        </w:tc>
      </w:tr>
      <w:tr w:rsidR="00770DD9" w:rsidRPr="00557FF1" w:rsidTr="00262E75">
        <w:tc>
          <w:tcPr>
            <w:tcW w:w="495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0DD9" w:rsidRPr="00555789" w:rsidRDefault="00770DD9" w:rsidP="00262E75">
            <w:pPr>
              <w:pStyle w:val="NoSpacing"/>
              <w:rPr>
                <w:szCs w:val="24"/>
              </w:rPr>
            </w:pPr>
          </w:p>
        </w:tc>
        <w:tc>
          <w:tcPr>
            <w:tcW w:w="40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1CAC" w:rsidRPr="00557FF1" w:rsidRDefault="004C1CAC" w:rsidP="00102BCF">
            <w:pPr>
              <w:pStyle w:val="NoSpacing"/>
              <w:jc w:val="right"/>
              <w:rPr>
                <w:rFonts w:cs="Arial"/>
                <w:sz w:val="22"/>
              </w:rPr>
            </w:pPr>
          </w:p>
        </w:tc>
      </w:tr>
    </w:tbl>
    <w:bookmarkEnd w:id="0"/>
    <w:p w:rsidR="006A6843" w:rsidRDefault="00A52587" w:rsidP="006A6843">
      <w:pPr>
        <w:rPr>
          <w:szCs w:val="24"/>
        </w:rPr>
      </w:pPr>
      <w:r>
        <w:rPr>
          <w:szCs w:val="24"/>
        </w:rPr>
        <w:t xml:space="preserve">Under the </w:t>
      </w:r>
      <w:r w:rsidR="006A6843">
        <w:rPr>
          <w:szCs w:val="24"/>
        </w:rPr>
        <w:t>General Data Protection Regulation and other relevant legislation</w:t>
      </w:r>
      <w:r>
        <w:rPr>
          <w:szCs w:val="24"/>
        </w:rPr>
        <w:t>, whenever personal data is collected, individuals must be given certain information</w:t>
      </w:r>
      <w:r w:rsidR="00B33CD2">
        <w:rPr>
          <w:szCs w:val="24"/>
        </w:rPr>
        <w:t xml:space="preserve"> about how it will be processed and if shared, with whom.</w:t>
      </w:r>
      <w:r w:rsidR="006A6843">
        <w:rPr>
          <w:szCs w:val="24"/>
        </w:rPr>
        <w:t xml:space="preserve"> </w:t>
      </w:r>
    </w:p>
    <w:p w:rsidR="006A6843" w:rsidRDefault="006A6843" w:rsidP="006A6843">
      <w:r>
        <w:rPr>
          <w:szCs w:val="24"/>
        </w:rPr>
        <w:t xml:space="preserve">If you are considering collecting the personal data on behalf of the College, please complete this </w:t>
      </w:r>
      <w:r>
        <w:t xml:space="preserve">form to set out details of what you intend to do and send it to </w:t>
      </w:r>
      <w:hyperlink r:id="rId12" w:history="1">
        <w:r w:rsidRPr="004D4823">
          <w:rPr>
            <w:rStyle w:val="Hyperlink"/>
          </w:rPr>
          <w:t>dp@gold.ac.uk</w:t>
        </w:r>
      </w:hyperlink>
      <w:r>
        <w:t>. The information Governance team will review it and advise on:</w:t>
      </w:r>
    </w:p>
    <w:p w:rsidR="006A6843" w:rsidRDefault="006A6843" w:rsidP="006A6843">
      <w:pPr>
        <w:pStyle w:val="ListParagraph"/>
        <w:numPr>
          <w:ilvl w:val="0"/>
          <w:numId w:val="33"/>
        </w:numPr>
      </w:pPr>
      <w:r>
        <w:t>Whether your intended processing is permissible under the law</w:t>
      </w:r>
    </w:p>
    <w:p w:rsidR="006A6843" w:rsidRDefault="006A6843" w:rsidP="006A6843">
      <w:pPr>
        <w:pStyle w:val="ListParagraph"/>
        <w:numPr>
          <w:ilvl w:val="0"/>
          <w:numId w:val="33"/>
        </w:numPr>
      </w:pPr>
      <w:r>
        <w:t>Any modifications you may need to make to your plans</w:t>
      </w:r>
    </w:p>
    <w:p w:rsidR="006A6843" w:rsidRDefault="006A6843" w:rsidP="006A6843">
      <w:pPr>
        <w:pStyle w:val="ListParagraph"/>
        <w:numPr>
          <w:ilvl w:val="0"/>
          <w:numId w:val="33"/>
        </w:numPr>
      </w:pPr>
      <w:r>
        <w:t>What information you need to provide when collecting personal data.</w:t>
      </w:r>
    </w:p>
    <w:p w:rsidR="00555789" w:rsidRDefault="00555789" w:rsidP="00555789">
      <w:pPr>
        <w:rPr>
          <w:szCs w:val="24"/>
        </w:rPr>
      </w:pPr>
    </w:p>
    <w:p w:rsidR="003551C6" w:rsidRDefault="003551C6" w:rsidP="00555789">
      <w:pPr>
        <w:rPr>
          <w:szCs w:val="24"/>
        </w:rPr>
      </w:pPr>
      <w:r>
        <w:rPr>
          <w:szCs w:val="24"/>
        </w:rPr>
        <w:t>Your point of collection should be directed to the general information on how Goldsmiths processes personal data:</w:t>
      </w:r>
    </w:p>
    <w:p w:rsidR="00DB5776" w:rsidRPr="00321654" w:rsidRDefault="0096039A" w:rsidP="003551C6">
      <w:hyperlink r:id="rId13" w:history="1">
        <w:r w:rsidR="00BE2ED4" w:rsidRPr="00DB5776">
          <w:rPr>
            <w:rStyle w:val="Hyperlink"/>
          </w:rPr>
          <w:t>General information</w:t>
        </w:r>
        <w:r w:rsidR="00DB5776" w:rsidRPr="00DB5776">
          <w:rPr>
            <w:rStyle w:val="Hyperlink"/>
          </w:rPr>
          <w:t xml:space="preserve"> on how we process personal information</w:t>
        </w:r>
      </w:hyperlink>
    </w:p>
    <w:p w:rsidR="0037201F" w:rsidRDefault="0037201F" w:rsidP="0037201F"/>
    <w:tbl>
      <w:tblPr>
        <w:tblStyle w:val="TableGrid"/>
        <w:tblW w:w="0" w:type="auto"/>
        <w:tblLook w:val="04A0" w:firstRow="1" w:lastRow="0" w:firstColumn="1" w:lastColumn="0" w:noHBand="0" w:noVBand="1"/>
      </w:tblPr>
      <w:tblGrid>
        <w:gridCol w:w="2689"/>
        <w:gridCol w:w="6327"/>
      </w:tblGrid>
      <w:tr w:rsidR="000D1A0A" w:rsidTr="00FB2B81">
        <w:trPr>
          <w:trHeight w:val="556"/>
        </w:trPr>
        <w:tc>
          <w:tcPr>
            <w:tcW w:w="2689" w:type="dxa"/>
            <w:vAlign w:val="center"/>
          </w:tcPr>
          <w:p w:rsidR="000D1A0A" w:rsidRDefault="000D1A0A" w:rsidP="000D1A0A">
            <w:r>
              <w:t>Name</w:t>
            </w:r>
            <w:r w:rsidR="0059729C">
              <w:t>:</w:t>
            </w:r>
          </w:p>
        </w:tc>
        <w:tc>
          <w:tcPr>
            <w:tcW w:w="6327" w:type="dxa"/>
            <w:vAlign w:val="center"/>
          </w:tcPr>
          <w:p w:rsidR="000D1A0A" w:rsidRDefault="000D1A0A" w:rsidP="000D1A0A"/>
        </w:tc>
      </w:tr>
      <w:tr w:rsidR="000D1A0A" w:rsidTr="00FB2B81">
        <w:trPr>
          <w:trHeight w:val="556"/>
        </w:trPr>
        <w:tc>
          <w:tcPr>
            <w:tcW w:w="2689" w:type="dxa"/>
            <w:vAlign w:val="center"/>
          </w:tcPr>
          <w:p w:rsidR="000D1A0A" w:rsidRDefault="000D1A0A" w:rsidP="00FB2B81">
            <w:r>
              <w:t>Department</w:t>
            </w:r>
            <w:r w:rsidR="0059729C">
              <w:t>:</w:t>
            </w:r>
          </w:p>
        </w:tc>
        <w:tc>
          <w:tcPr>
            <w:tcW w:w="6327" w:type="dxa"/>
            <w:vAlign w:val="center"/>
          </w:tcPr>
          <w:p w:rsidR="000D1A0A" w:rsidRDefault="000D1A0A" w:rsidP="000D1A0A"/>
        </w:tc>
      </w:tr>
      <w:tr w:rsidR="000D1A0A" w:rsidTr="00FB2B81">
        <w:trPr>
          <w:trHeight w:val="816"/>
        </w:trPr>
        <w:tc>
          <w:tcPr>
            <w:tcW w:w="2689" w:type="dxa"/>
            <w:vAlign w:val="center"/>
          </w:tcPr>
          <w:p w:rsidR="000D1A0A" w:rsidRDefault="000D1A0A" w:rsidP="0059729C">
            <w:r>
              <w:t>Title of project</w:t>
            </w:r>
            <w:r w:rsidR="0059729C">
              <w:t xml:space="preserve"> or </w:t>
            </w:r>
            <w:r>
              <w:t>initiative</w:t>
            </w:r>
            <w:r w:rsidR="0059729C">
              <w:t>:</w:t>
            </w:r>
          </w:p>
        </w:tc>
        <w:tc>
          <w:tcPr>
            <w:tcW w:w="6327" w:type="dxa"/>
            <w:vAlign w:val="center"/>
          </w:tcPr>
          <w:p w:rsidR="000D1A0A" w:rsidRDefault="000D1A0A" w:rsidP="000D1A0A"/>
        </w:tc>
      </w:tr>
      <w:tr w:rsidR="000D1A0A" w:rsidTr="0037201F">
        <w:trPr>
          <w:trHeight w:val="2835"/>
        </w:trPr>
        <w:tc>
          <w:tcPr>
            <w:tcW w:w="2689" w:type="dxa"/>
            <w:vAlign w:val="center"/>
          </w:tcPr>
          <w:p w:rsidR="000D1A0A" w:rsidRDefault="000D1A0A" w:rsidP="00FB2B81">
            <w:r>
              <w:t>Short description</w:t>
            </w:r>
            <w:r w:rsidR="0059729C">
              <w:t>:</w:t>
            </w:r>
          </w:p>
        </w:tc>
        <w:tc>
          <w:tcPr>
            <w:tcW w:w="6327" w:type="dxa"/>
            <w:vAlign w:val="center"/>
          </w:tcPr>
          <w:p w:rsidR="000D1A0A" w:rsidRDefault="000D1A0A" w:rsidP="000D1A0A"/>
        </w:tc>
      </w:tr>
      <w:tr w:rsidR="000D1A0A" w:rsidTr="00FB2B81">
        <w:trPr>
          <w:trHeight w:val="556"/>
        </w:trPr>
        <w:tc>
          <w:tcPr>
            <w:tcW w:w="2689" w:type="dxa"/>
            <w:vAlign w:val="center"/>
          </w:tcPr>
          <w:p w:rsidR="000D1A0A" w:rsidRDefault="000D1A0A" w:rsidP="00FB2B81">
            <w:r>
              <w:t>Start date</w:t>
            </w:r>
            <w:r w:rsidR="0059729C">
              <w:t>:</w:t>
            </w:r>
          </w:p>
        </w:tc>
        <w:tc>
          <w:tcPr>
            <w:tcW w:w="6327" w:type="dxa"/>
            <w:vAlign w:val="center"/>
          </w:tcPr>
          <w:p w:rsidR="000D1A0A" w:rsidRDefault="000D1A0A" w:rsidP="000D1A0A"/>
        </w:tc>
      </w:tr>
      <w:tr w:rsidR="000D1A0A" w:rsidTr="0059729C">
        <w:trPr>
          <w:trHeight w:val="556"/>
        </w:trPr>
        <w:tc>
          <w:tcPr>
            <w:tcW w:w="2689" w:type="dxa"/>
            <w:vAlign w:val="center"/>
          </w:tcPr>
          <w:p w:rsidR="000D1A0A" w:rsidRDefault="0059729C" w:rsidP="000D1A0A">
            <w:r>
              <w:t>End date:</w:t>
            </w:r>
          </w:p>
        </w:tc>
        <w:tc>
          <w:tcPr>
            <w:tcW w:w="6327" w:type="dxa"/>
            <w:vAlign w:val="center"/>
          </w:tcPr>
          <w:p w:rsidR="000D1A0A" w:rsidRDefault="000D1A0A" w:rsidP="000D1A0A"/>
        </w:tc>
      </w:tr>
      <w:tr w:rsidR="000D1A0A" w:rsidTr="00954CF6">
        <w:trPr>
          <w:trHeight w:val="2835"/>
        </w:trPr>
        <w:tc>
          <w:tcPr>
            <w:tcW w:w="2689" w:type="dxa"/>
            <w:vAlign w:val="center"/>
          </w:tcPr>
          <w:p w:rsidR="000D1A0A" w:rsidRPr="0059729C" w:rsidRDefault="000D1A0A" w:rsidP="000D1A0A">
            <w:r>
              <w:lastRenderedPageBreak/>
              <w:t xml:space="preserve">What </w:t>
            </w:r>
            <w:hyperlink w:anchor="Personal_data" w:history="1">
              <w:r w:rsidRPr="001463AA">
                <w:rPr>
                  <w:rStyle w:val="Hyperlink"/>
                </w:rPr>
                <w:t>personal data</w:t>
              </w:r>
            </w:hyperlink>
            <w:r>
              <w:t xml:space="preserve"> do </w:t>
            </w:r>
            <w:r w:rsidRPr="0059729C">
              <w:t>you intend to collect?</w:t>
            </w:r>
          </w:p>
          <w:p w:rsidR="000D1A0A" w:rsidRDefault="000D1A0A" w:rsidP="000D1A0A"/>
          <w:p w:rsidR="00033FC8" w:rsidRPr="00033FC8" w:rsidRDefault="00033FC8" w:rsidP="000D1A0A">
            <w:r>
              <w:t>Please specify.</w:t>
            </w:r>
          </w:p>
        </w:tc>
        <w:tc>
          <w:tcPr>
            <w:tcW w:w="6327" w:type="dxa"/>
            <w:vAlign w:val="center"/>
          </w:tcPr>
          <w:p w:rsidR="000D1A0A" w:rsidRDefault="000D1A0A" w:rsidP="000D1A0A"/>
        </w:tc>
      </w:tr>
      <w:tr w:rsidR="0059729C" w:rsidTr="00954CF6">
        <w:trPr>
          <w:trHeight w:val="2835"/>
        </w:trPr>
        <w:tc>
          <w:tcPr>
            <w:tcW w:w="2689" w:type="dxa"/>
            <w:vAlign w:val="center"/>
          </w:tcPr>
          <w:p w:rsidR="00033FC8" w:rsidRDefault="0059729C" w:rsidP="00033FC8">
            <w:r>
              <w:t>Do you intend</w:t>
            </w:r>
            <w:r w:rsidR="00033FC8">
              <w:t xml:space="preserve"> to collect </w:t>
            </w:r>
            <w:hyperlink w:anchor="Special_categories_of_personal_data" w:history="1">
              <w:r w:rsidR="00033FC8" w:rsidRPr="001463AA">
                <w:rPr>
                  <w:rStyle w:val="Hyperlink"/>
                </w:rPr>
                <w:t>special categories of personal</w:t>
              </w:r>
              <w:r w:rsidRPr="001463AA">
                <w:rPr>
                  <w:rStyle w:val="Hyperlink"/>
                </w:rPr>
                <w:t xml:space="preserve"> data</w:t>
              </w:r>
              <w:r w:rsidR="00033FC8" w:rsidRPr="001463AA">
                <w:rPr>
                  <w:rStyle w:val="Hyperlink"/>
                </w:rPr>
                <w:t>?</w:t>
              </w:r>
            </w:hyperlink>
          </w:p>
          <w:p w:rsidR="00033FC8" w:rsidRDefault="00033FC8" w:rsidP="00033FC8"/>
          <w:p w:rsidR="00033FC8" w:rsidRDefault="00033FC8" w:rsidP="00033FC8">
            <w:r>
              <w:t>If yes, please specify.</w:t>
            </w:r>
          </w:p>
        </w:tc>
        <w:tc>
          <w:tcPr>
            <w:tcW w:w="6327" w:type="dxa"/>
            <w:vAlign w:val="center"/>
          </w:tcPr>
          <w:p w:rsidR="0059729C" w:rsidRDefault="0059729C" w:rsidP="00A96D62"/>
        </w:tc>
      </w:tr>
      <w:tr w:rsidR="006139B0" w:rsidTr="006139B0">
        <w:trPr>
          <w:trHeight w:val="816"/>
        </w:trPr>
        <w:tc>
          <w:tcPr>
            <w:tcW w:w="2689" w:type="dxa"/>
            <w:vAlign w:val="center"/>
          </w:tcPr>
          <w:p w:rsidR="006139B0" w:rsidRDefault="006139B0" w:rsidP="00A96D62">
            <w:r>
              <w:t xml:space="preserve">Do you intend to collect </w:t>
            </w:r>
            <w:r w:rsidR="00CE2892">
              <w:t xml:space="preserve">the </w:t>
            </w:r>
            <w:r>
              <w:t xml:space="preserve">personal data </w:t>
            </w:r>
            <w:r w:rsidR="00CE2892">
              <w:t xml:space="preserve">of </w:t>
            </w:r>
            <w:hyperlink w:anchor="Children_under_the_age_of_thirteen" w:history="1">
              <w:r w:rsidR="00CE2892" w:rsidRPr="00540A5B">
                <w:rPr>
                  <w:rStyle w:val="Hyperlink"/>
                </w:rPr>
                <w:t xml:space="preserve">children </w:t>
              </w:r>
              <w:r w:rsidRPr="00540A5B">
                <w:rPr>
                  <w:rStyle w:val="Hyperlink"/>
                </w:rPr>
                <w:t>under the age of thirteen?</w:t>
              </w:r>
            </w:hyperlink>
          </w:p>
        </w:tc>
        <w:tc>
          <w:tcPr>
            <w:tcW w:w="6327" w:type="dxa"/>
            <w:vAlign w:val="center"/>
          </w:tcPr>
          <w:p w:rsidR="006139B0" w:rsidRDefault="006139B0" w:rsidP="00A96D62"/>
        </w:tc>
      </w:tr>
      <w:tr w:rsidR="00841911" w:rsidTr="00954CF6">
        <w:trPr>
          <w:trHeight w:val="2835"/>
        </w:trPr>
        <w:tc>
          <w:tcPr>
            <w:tcW w:w="2689" w:type="dxa"/>
            <w:vAlign w:val="center"/>
          </w:tcPr>
          <w:p w:rsidR="00841911" w:rsidRDefault="00841911" w:rsidP="00A96D62">
            <w:r>
              <w:t>What do you intend</w:t>
            </w:r>
            <w:r w:rsidR="00954CF6">
              <w:t xml:space="preserve"> to do with the personal </w:t>
            </w:r>
            <w:proofErr w:type="gramStart"/>
            <w:r w:rsidR="00954CF6">
              <w:t>data</w:t>
            </w:r>
            <w:proofErr w:type="gramEnd"/>
          </w:p>
          <w:p w:rsidR="006139B0" w:rsidRDefault="006139B0" w:rsidP="00A96D62"/>
          <w:p w:rsidR="006139B0" w:rsidRDefault="006139B0" w:rsidP="00A96D62">
            <w:r>
              <w:t>Please be specific.</w:t>
            </w:r>
          </w:p>
        </w:tc>
        <w:tc>
          <w:tcPr>
            <w:tcW w:w="6327" w:type="dxa"/>
            <w:vAlign w:val="center"/>
          </w:tcPr>
          <w:p w:rsidR="00841911" w:rsidRDefault="00841911" w:rsidP="00A96D62"/>
        </w:tc>
      </w:tr>
      <w:tr w:rsidR="00FB2B81" w:rsidTr="00954CF6">
        <w:trPr>
          <w:trHeight w:val="2835"/>
        </w:trPr>
        <w:tc>
          <w:tcPr>
            <w:tcW w:w="2689" w:type="dxa"/>
            <w:vAlign w:val="center"/>
          </w:tcPr>
          <w:p w:rsidR="00FB2B81" w:rsidRDefault="00FB2B81" w:rsidP="00A96D62">
            <w:r>
              <w:t>Do</w:t>
            </w:r>
            <w:r w:rsidR="00841911">
              <w:t xml:space="preserve"> you intend to share the personal data</w:t>
            </w:r>
            <w:r>
              <w:t xml:space="preserve"> </w:t>
            </w:r>
            <w:r w:rsidR="00954CF6">
              <w:t xml:space="preserve">with others </w:t>
            </w:r>
            <w:r w:rsidR="0059729C" w:rsidRPr="0059729C">
              <w:t>within Goldsmiths</w:t>
            </w:r>
            <w:r w:rsidR="00954CF6">
              <w:t xml:space="preserve"> </w:t>
            </w:r>
            <w:r>
              <w:t>others?</w:t>
            </w:r>
          </w:p>
          <w:p w:rsidR="00FB2B81" w:rsidRDefault="00FB2B81" w:rsidP="00A96D62"/>
          <w:p w:rsidR="00FB2B81" w:rsidRPr="00954CF6" w:rsidRDefault="00FB2B81" w:rsidP="00A96D62">
            <w:r w:rsidRPr="00954CF6">
              <w:t xml:space="preserve">If yes, please state </w:t>
            </w:r>
            <w:r w:rsidR="00954CF6" w:rsidRPr="00954CF6">
              <w:t>who</w:t>
            </w:r>
            <w:r w:rsidRPr="00954CF6">
              <w:t xml:space="preserve"> and why.</w:t>
            </w:r>
          </w:p>
          <w:p w:rsidR="00FB2B81" w:rsidRDefault="00FB2B81" w:rsidP="00A96D62"/>
        </w:tc>
        <w:tc>
          <w:tcPr>
            <w:tcW w:w="6327" w:type="dxa"/>
            <w:vAlign w:val="center"/>
          </w:tcPr>
          <w:p w:rsidR="00FB2B81" w:rsidRDefault="00FB2B81" w:rsidP="00A96D62"/>
        </w:tc>
      </w:tr>
      <w:tr w:rsidR="000D1A0A" w:rsidTr="00954CF6">
        <w:trPr>
          <w:trHeight w:val="2835"/>
        </w:trPr>
        <w:tc>
          <w:tcPr>
            <w:tcW w:w="2689" w:type="dxa"/>
            <w:vAlign w:val="center"/>
          </w:tcPr>
          <w:p w:rsidR="000D1A0A" w:rsidRDefault="000D1A0A" w:rsidP="000D1A0A">
            <w:r>
              <w:lastRenderedPageBreak/>
              <w:t>Do</w:t>
            </w:r>
            <w:r w:rsidR="00841911">
              <w:t xml:space="preserve"> you intend to share the personal data </w:t>
            </w:r>
            <w:r w:rsidR="00841911" w:rsidRPr="00841911">
              <w:rPr>
                <w:b/>
              </w:rPr>
              <w:t>externally</w:t>
            </w:r>
            <w:r>
              <w:t>?</w:t>
            </w:r>
          </w:p>
          <w:p w:rsidR="000D1A0A" w:rsidRDefault="000D1A0A" w:rsidP="000D1A0A"/>
          <w:p w:rsidR="000D1A0A" w:rsidRPr="00841911" w:rsidRDefault="000D1A0A" w:rsidP="000D1A0A">
            <w:r w:rsidRPr="00841911">
              <w:t xml:space="preserve">If yes, please state </w:t>
            </w:r>
            <w:r w:rsidR="00954CF6">
              <w:t>who</w:t>
            </w:r>
            <w:r w:rsidRPr="00841911">
              <w:t xml:space="preserve"> and </w:t>
            </w:r>
            <w:r w:rsidR="00FB2B81" w:rsidRPr="00841911">
              <w:t>why.</w:t>
            </w:r>
          </w:p>
          <w:p w:rsidR="00FB2B81" w:rsidRPr="00841911" w:rsidRDefault="00FB2B81" w:rsidP="000D1A0A"/>
          <w:p w:rsidR="000D1A0A" w:rsidRDefault="00FB2B81" w:rsidP="00954CF6">
            <w:r w:rsidRPr="00841911">
              <w:t xml:space="preserve">If </w:t>
            </w:r>
            <w:r w:rsidR="00841911" w:rsidRPr="00841911">
              <w:t>they are located</w:t>
            </w:r>
            <w:r w:rsidRPr="00841911">
              <w:t xml:space="preserve"> outside of the UK, please state where</w:t>
            </w:r>
            <w:r w:rsidR="00954CF6">
              <w:t>.</w:t>
            </w:r>
          </w:p>
        </w:tc>
        <w:tc>
          <w:tcPr>
            <w:tcW w:w="6327" w:type="dxa"/>
            <w:vAlign w:val="center"/>
          </w:tcPr>
          <w:p w:rsidR="000D1A0A" w:rsidRDefault="000D1A0A" w:rsidP="000D1A0A"/>
        </w:tc>
      </w:tr>
      <w:tr w:rsidR="000D1A0A" w:rsidTr="00954CF6">
        <w:trPr>
          <w:trHeight w:val="816"/>
        </w:trPr>
        <w:tc>
          <w:tcPr>
            <w:tcW w:w="2689" w:type="dxa"/>
            <w:vAlign w:val="center"/>
          </w:tcPr>
          <w:p w:rsidR="000D1A0A" w:rsidRDefault="000D1A0A" w:rsidP="001463AA">
            <w:r>
              <w:t xml:space="preserve">How long do you </w:t>
            </w:r>
            <w:r w:rsidR="001463AA">
              <w:t>need</w:t>
            </w:r>
            <w:r>
              <w:t xml:space="preserve"> to retain the personal data?</w:t>
            </w:r>
          </w:p>
        </w:tc>
        <w:tc>
          <w:tcPr>
            <w:tcW w:w="6327" w:type="dxa"/>
            <w:vAlign w:val="center"/>
          </w:tcPr>
          <w:p w:rsidR="000D1A0A" w:rsidRDefault="000D1A0A" w:rsidP="000D1A0A"/>
        </w:tc>
      </w:tr>
      <w:tr w:rsidR="00FB2B81" w:rsidTr="0037201F">
        <w:trPr>
          <w:trHeight w:val="1418"/>
        </w:trPr>
        <w:tc>
          <w:tcPr>
            <w:tcW w:w="2689" w:type="dxa"/>
            <w:vAlign w:val="center"/>
          </w:tcPr>
          <w:p w:rsidR="00FB2B81" w:rsidRDefault="00FB2B81" w:rsidP="000D1A0A">
            <w:r>
              <w:t>Where will you store the personal data?</w:t>
            </w:r>
          </w:p>
        </w:tc>
        <w:tc>
          <w:tcPr>
            <w:tcW w:w="6327" w:type="dxa"/>
            <w:vAlign w:val="center"/>
          </w:tcPr>
          <w:p w:rsidR="00FB2B81" w:rsidRDefault="00FB2B81" w:rsidP="000D1A0A"/>
        </w:tc>
      </w:tr>
      <w:tr w:rsidR="00FB2B81" w:rsidTr="00954CF6">
        <w:trPr>
          <w:trHeight w:val="1633"/>
        </w:trPr>
        <w:tc>
          <w:tcPr>
            <w:tcW w:w="2689" w:type="dxa"/>
            <w:vAlign w:val="center"/>
          </w:tcPr>
          <w:p w:rsidR="00FB2B81" w:rsidRDefault="00FB2B81" w:rsidP="000D1A0A">
            <w:r>
              <w:t>What steps are you taking to ensure that it is</w:t>
            </w:r>
            <w:r w:rsidR="00D4011E">
              <w:t xml:space="preserve"> kept</w:t>
            </w:r>
            <w:r>
              <w:t xml:space="preserve"> secure?</w:t>
            </w:r>
          </w:p>
        </w:tc>
        <w:tc>
          <w:tcPr>
            <w:tcW w:w="6327" w:type="dxa"/>
            <w:vAlign w:val="center"/>
          </w:tcPr>
          <w:p w:rsidR="00FB2B81" w:rsidRDefault="00FB2B81" w:rsidP="000D1A0A"/>
        </w:tc>
      </w:tr>
    </w:tbl>
    <w:p w:rsidR="000D1A0A" w:rsidRDefault="000D1A0A" w:rsidP="00A52587"/>
    <w:p w:rsidR="000D1A0A" w:rsidRDefault="000D1A0A" w:rsidP="00A52587"/>
    <w:p w:rsidR="000D1A0A" w:rsidRDefault="000D1A0A" w:rsidP="00A52587"/>
    <w:p w:rsidR="000D1A0A" w:rsidRDefault="000D1A0A" w:rsidP="00A52587"/>
    <w:p w:rsidR="00C13626" w:rsidRDefault="00C13626">
      <w:r>
        <w:br w:type="page"/>
      </w:r>
    </w:p>
    <w:p w:rsidR="00CF256A" w:rsidRDefault="00C13626" w:rsidP="00234344">
      <w:pPr>
        <w:rPr>
          <w:b/>
        </w:rPr>
      </w:pPr>
      <w:r w:rsidRPr="00804E87">
        <w:rPr>
          <w:b/>
        </w:rPr>
        <w:lastRenderedPageBreak/>
        <w:t xml:space="preserve">Appendix A </w:t>
      </w:r>
      <w:r w:rsidR="00033FC8">
        <w:rPr>
          <w:b/>
        </w:rPr>
        <w:t>- Definitions</w:t>
      </w:r>
    </w:p>
    <w:p w:rsidR="00535BC2" w:rsidRPr="00CF256A" w:rsidRDefault="00535BC2" w:rsidP="00535BC2">
      <w:pPr>
        <w:pStyle w:val="ListParagraph"/>
        <w:numPr>
          <w:ilvl w:val="0"/>
          <w:numId w:val="32"/>
        </w:numPr>
        <w:rPr>
          <w:b/>
          <w:sz w:val="22"/>
        </w:rPr>
      </w:pPr>
      <w:bookmarkStart w:id="2" w:name="Personal_data"/>
      <w:r w:rsidRPr="00CF256A">
        <w:rPr>
          <w:b/>
          <w:sz w:val="22"/>
        </w:rPr>
        <w:t>Personal data</w:t>
      </w:r>
    </w:p>
    <w:bookmarkEnd w:id="2"/>
    <w:p w:rsidR="00804E87" w:rsidRPr="00CF256A" w:rsidRDefault="00804E87" w:rsidP="00234344">
      <w:pPr>
        <w:rPr>
          <w:sz w:val="22"/>
        </w:rPr>
      </w:pPr>
      <w:r w:rsidRPr="00CF256A">
        <w:rPr>
          <w:sz w:val="22"/>
        </w:rPr>
        <w:t xml:space="preserve">Article 4(1) of the </w:t>
      </w:r>
      <w:r w:rsidR="00F911B4" w:rsidRPr="00CF256A">
        <w:rPr>
          <w:sz w:val="22"/>
        </w:rPr>
        <w:t>General Data Protection Regulation</w:t>
      </w:r>
      <w:r w:rsidRPr="00CF256A">
        <w:rPr>
          <w:sz w:val="22"/>
        </w:rPr>
        <w:t xml:space="preserve"> </w:t>
      </w:r>
      <w:r w:rsidR="00F911B4" w:rsidRPr="00CF256A">
        <w:rPr>
          <w:sz w:val="22"/>
        </w:rPr>
        <w:t xml:space="preserve">(GDPR) </w:t>
      </w:r>
      <w:r w:rsidRPr="00CF256A">
        <w:rPr>
          <w:sz w:val="22"/>
        </w:rPr>
        <w:t>defines personal data as:</w:t>
      </w:r>
    </w:p>
    <w:p w:rsidR="004E3472" w:rsidRPr="00CF256A" w:rsidRDefault="00804E87" w:rsidP="00234344">
      <w:pPr>
        <w:rPr>
          <w:i/>
          <w:sz w:val="22"/>
        </w:rPr>
      </w:pPr>
      <w:r w:rsidRPr="00CF256A">
        <w:rPr>
          <w:i/>
          <w:sz w:val="22"/>
        </w:rPr>
        <w:t>…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04E87" w:rsidRPr="00CF256A" w:rsidRDefault="0096039A" w:rsidP="00234344">
      <w:pPr>
        <w:rPr>
          <w:sz w:val="22"/>
        </w:rPr>
      </w:pPr>
      <w:hyperlink r:id="rId14" w:history="1">
        <w:r w:rsidR="004E3472" w:rsidRPr="00CF256A">
          <w:rPr>
            <w:rStyle w:val="Hyperlink"/>
            <w:sz w:val="22"/>
          </w:rPr>
          <w:t>http://eur-lex.europa.eu/legal-content/EN/TXT/PDF/?uri=CELEX:32016R0679&amp;from=EN</w:t>
        </w:r>
      </w:hyperlink>
    </w:p>
    <w:p w:rsidR="00804E87" w:rsidRPr="00CF256A" w:rsidRDefault="004E3472" w:rsidP="00234344">
      <w:pPr>
        <w:rPr>
          <w:sz w:val="22"/>
        </w:rPr>
      </w:pPr>
      <w:r w:rsidRPr="00CF256A">
        <w:rPr>
          <w:sz w:val="22"/>
        </w:rPr>
        <w:t>In her guidance on the key definitions o</w:t>
      </w:r>
      <w:r w:rsidR="00535BC2" w:rsidRPr="00CF256A">
        <w:rPr>
          <w:sz w:val="22"/>
        </w:rPr>
        <w:t xml:space="preserve">f the GDPR, the Information Commissioner states: </w:t>
      </w:r>
    </w:p>
    <w:p w:rsidR="00804E87" w:rsidRPr="00CF256A" w:rsidRDefault="00804E87" w:rsidP="00804E87">
      <w:pPr>
        <w:rPr>
          <w:i/>
          <w:sz w:val="22"/>
        </w:rPr>
      </w:pPr>
      <w:r w:rsidRPr="00CF256A">
        <w:rPr>
          <w:i/>
          <w:sz w:val="22"/>
        </w:rPr>
        <w:t>Any information relating to an identifiable person who can be directly or indirectly identified in particular by reference to an identifier.</w:t>
      </w:r>
    </w:p>
    <w:p w:rsidR="00804E87" w:rsidRPr="00CF256A" w:rsidRDefault="00804E87" w:rsidP="00804E87">
      <w:pPr>
        <w:rPr>
          <w:i/>
          <w:sz w:val="22"/>
        </w:rPr>
      </w:pPr>
      <w:r w:rsidRPr="00CF256A">
        <w:rPr>
          <w:i/>
          <w:sz w:val="22"/>
        </w:rPr>
        <w:t>This definition provides for a wide range of personal identifiers to constitute personal data, including name, identification number, location data or online identifier, reflecting changes in technology and the way organisations collect information about people.</w:t>
      </w:r>
    </w:p>
    <w:p w:rsidR="00535BC2" w:rsidRPr="00CF256A" w:rsidRDefault="0096039A" w:rsidP="00804E87">
      <w:pPr>
        <w:rPr>
          <w:sz w:val="22"/>
        </w:rPr>
      </w:pPr>
      <w:hyperlink r:id="rId15" w:history="1">
        <w:r w:rsidR="00804E87" w:rsidRPr="00CF256A">
          <w:rPr>
            <w:rStyle w:val="Hyperlink"/>
            <w:sz w:val="22"/>
          </w:rPr>
          <w:t>https://ico.org.uk/for-organisations/guide-to-the-general-data-protection-regulation-gdpr/key-definitions/</w:t>
        </w:r>
      </w:hyperlink>
    </w:p>
    <w:p w:rsidR="00F911B4" w:rsidRPr="00CF256A" w:rsidRDefault="00535BC2" w:rsidP="00535BC2">
      <w:pPr>
        <w:pStyle w:val="ListParagraph"/>
        <w:numPr>
          <w:ilvl w:val="0"/>
          <w:numId w:val="32"/>
        </w:numPr>
        <w:rPr>
          <w:b/>
          <w:sz w:val="22"/>
        </w:rPr>
      </w:pPr>
      <w:bookmarkStart w:id="3" w:name="Special_categories_of_personal_data"/>
      <w:r w:rsidRPr="00CF256A">
        <w:rPr>
          <w:b/>
          <w:sz w:val="22"/>
        </w:rPr>
        <w:t>Special categor</w:t>
      </w:r>
      <w:r w:rsidR="00CF256A" w:rsidRPr="00CF256A">
        <w:rPr>
          <w:b/>
          <w:sz w:val="22"/>
        </w:rPr>
        <w:t>ies of personal</w:t>
      </w:r>
      <w:r w:rsidRPr="00CF256A">
        <w:rPr>
          <w:b/>
          <w:sz w:val="22"/>
        </w:rPr>
        <w:t xml:space="preserve"> data</w:t>
      </w:r>
    </w:p>
    <w:bookmarkEnd w:id="3"/>
    <w:p w:rsidR="00535BC2" w:rsidRPr="00CF256A" w:rsidRDefault="00535BC2" w:rsidP="00535BC2">
      <w:pPr>
        <w:rPr>
          <w:sz w:val="22"/>
        </w:rPr>
      </w:pPr>
      <w:r w:rsidRPr="00CF256A">
        <w:rPr>
          <w:sz w:val="22"/>
        </w:rPr>
        <w:t xml:space="preserve">Article </w:t>
      </w:r>
      <w:r w:rsidR="00CF256A" w:rsidRPr="00CF256A">
        <w:rPr>
          <w:sz w:val="22"/>
        </w:rPr>
        <w:t>9(1) of the GDPR defines special categories of personal data as:</w:t>
      </w:r>
    </w:p>
    <w:p w:rsidR="00804E87" w:rsidRPr="00CF256A" w:rsidRDefault="00CF256A" w:rsidP="00234344">
      <w:pPr>
        <w:rPr>
          <w:i/>
          <w:sz w:val="22"/>
        </w:rPr>
      </w:pPr>
      <w:r w:rsidRPr="00CF256A">
        <w:rPr>
          <w:i/>
          <w:sz w:val="22"/>
        </w:rPr>
        <w:t>…</w:t>
      </w:r>
      <w:r w:rsidR="00F911B4" w:rsidRPr="00CF256A">
        <w:rPr>
          <w:i/>
          <w:sz w:val="22"/>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rsidR="00F911B4" w:rsidRPr="00CF256A" w:rsidRDefault="00CF256A" w:rsidP="00234344">
      <w:pPr>
        <w:rPr>
          <w:sz w:val="22"/>
        </w:rPr>
      </w:pPr>
      <w:r w:rsidRPr="00CF256A">
        <w:rPr>
          <w:sz w:val="22"/>
        </w:rPr>
        <w:t>Article 4 of the GDPR goes on to further define the following</w:t>
      </w:r>
    </w:p>
    <w:p w:rsidR="00F911B4" w:rsidRPr="00CF256A" w:rsidRDefault="00F911B4" w:rsidP="00F911B4">
      <w:pPr>
        <w:rPr>
          <w:i/>
          <w:sz w:val="22"/>
        </w:rPr>
      </w:pPr>
      <w:r w:rsidRPr="00CF256A">
        <w:rPr>
          <w:i/>
          <w:sz w:val="22"/>
        </w:rPr>
        <w:t xml:space="preserve">(13) 'genetic data'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 </w:t>
      </w:r>
    </w:p>
    <w:p w:rsidR="00F911B4" w:rsidRPr="00CF256A" w:rsidRDefault="00CF256A" w:rsidP="00F911B4">
      <w:pPr>
        <w:rPr>
          <w:i/>
          <w:sz w:val="22"/>
        </w:rPr>
      </w:pPr>
      <w:r w:rsidRPr="00CF256A">
        <w:rPr>
          <w:i/>
          <w:sz w:val="22"/>
        </w:rPr>
        <w:t xml:space="preserve"> </w:t>
      </w:r>
      <w:r w:rsidR="00F911B4" w:rsidRPr="00CF256A">
        <w:rPr>
          <w:i/>
          <w:sz w:val="22"/>
        </w:rPr>
        <w:t xml:space="preserve">(14) 'biometric data' means personal data resulting from specific technical processing relating to the physical, physiological or behavioural characteristics of a natural person, which allow or confirm the unique identification of that natural person, such as facial images or </w:t>
      </w:r>
      <w:proofErr w:type="spellStart"/>
      <w:r w:rsidR="00F911B4" w:rsidRPr="00CF256A">
        <w:rPr>
          <w:i/>
          <w:sz w:val="22"/>
        </w:rPr>
        <w:t>dactyloscopic</w:t>
      </w:r>
      <w:proofErr w:type="spellEnd"/>
      <w:r w:rsidR="00F911B4" w:rsidRPr="00CF256A">
        <w:rPr>
          <w:i/>
          <w:sz w:val="22"/>
        </w:rPr>
        <w:t xml:space="preserve"> data; </w:t>
      </w:r>
    </w:p>
    <w:p w:rsidR="00F911B4" w:rsidRDefault="00CF256A" w:rsidP="00F911B4">
      <w:pPr>
        <w:rPr>
          <w:i/>
          <w:sz w:val="22"/>
        </w:rPr>
      </w:pPr>
      <w:r w:rsidRPr="00CF256A">
        <w:rPr>
          <w:i/>
          <w:sz w:val="22"/>
        </w:rPr>
        <w:t xml:space="preserve"> </w:t>
      </w:r>
      <w:r w:rsidR="00F911B4" w:rsidRPr="00CF256A">
        <w:rPr>
          <w:i/>
          <w:sz w:val="22"/>
        </w:rPr>
        <w:t>(15) 'data concerning health' means personal data related to the physical or mental health of a natural person, including the provision of health care services, which reveal information about his or her health status;</w:t>
      </w:r>
    </w:p>
    <w:p w:rsidR="00CF256A" w:rsidRDefault="00CF256A" w:rsidP="00F911B4">
      <w:pPr>
        <w:rPr>
          <w:sz w:val="22"/>
        </w:rPr>
      </w:pPr>
      <w:r>
        <w:rPr>
          <w:sz w:val="22"/>
        </w:rPr>
        <w:t xml:space="preserve">The processing of special categories of personal data is </w:t>
      </w:r>
      <w:r w:rsidRPr="00CB300E">
        <w:rPr>
          <w:b/>
          <w:sz w:val="22"/>
        </w:rPr>
        <w:t>prohibited</w:t>
      </w:r>
      <w:r>
        <w:rPr>
          <w:sz w:val="22"/>
        </w:rPr>
        <w:t xml:space="preserve"> unless additional conditions have been met.</w:t>
      </w:r>
    </w:p>
    <w:p w:rsidR="00540A5B" w:rsidRPr="00540A5B" w:rsidRDefault="00540A5B" w:rsidP="00540A5B">
      <w:pPr>
        <w:pStyle w:val="ListParagraph"/>
        <w:numPr>
          <w:ilvl w:val="0"/>
          <w:numId w:val="32"/>
        </w:numPr>
        <w:rPr>
          <w:b/>
          <w:sz w:val="22"/>
        </w:rPr>
      </w:pPr>
      <w:bookmarkStart w:id="4" w:name="Children_under_the_age_of_thirteen"/>
      <w:r w:rsidRPr="00540A5B">
        <w:rPr>
          <w:b/>
          <w:sz w:val="22"/>
        </w:rPr>
        <w:t>Children under the age of thirteen</w:t>
      </w:r>
    </w:p>
    <w:bookmarkEnd w:id="4"/>
    <w:p w:rsidR="00540A5B" w:rsidRPr="00540A5B" w:rsidRDefault="00540A5B" w:rsidP="00540A5B">
      <w:pPr>
        <w:rPr>
          <w:sz w:val="22"/>
        </w:rPr>
      </w:pPr>
      <w:r>
        <w:rPr>
          <w:sz w:val="22"/>
        </w:rPr>
        <w:t>Under Data Protection legislation, children under the age of thirteen are unable to give consent, this must be sought from their parent</w:t>
      </w:r>
      <w:r w:rsidR="001568F6">
        <w:rPr>
          <w:sz w:val="22"/>
        </w:rPr>
        <w:t>s</w:t>
      </w:r>
      <w:r>
        <w:rPr>
          <w:sz w:val="22"/>
        </w:rPr>
        <w:t xml:space="preserve"> or guardian</w:t>
      </w:r>
      <w:r w:rsidR="001568F6">
        <w:rPr>
          <w:sz w:val="22"/>
        </w:rPr>
        <w:t>s</w:t>
      </w:r>
      <w:r>
        <w:rPr>
          <w:sz w:val="22"/>
        </w:rPr>
        <w:t>.</w:t>
      </w:r>
    </w:p>
    <w:sectPr w:rsidR="00540A5B" w:rsidRPr="00540A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EDC" w:rsidRDefault="00F90EDC" w:rsidP="00AA3B7A">
      <w:pPr>
        <w:spacing w:after="0" w:line="240" w:lineRule="auto"/>
      </w:pPr>
      <w:r>
        <w:separator/>
      </w:r>
    </w:p>
  </w:endnote>
  <w:endnote w:type="continuationSeparator" w:id="0">
    <w:p w:rsidR="00F90EDC" w:rsidRDefault="00F90EDC" w:rsidP="00AA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1E" w:rsidRDefault="00D401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4508"/>
      <w:gridCol w:w="4508"/>
    </w:tblGrid>
    <w:tr w:rsidR="00477CDD" w:rsidRPr="00477CDD" w:rsidTr="00EC59AD">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sdt>
          <w:sdtPr>
            <w:rPr>
              <w:color w:val="808080" w:themeColor="background1" w:themeShade="80"/>
              <w:sz w:val="18"/>
            </w:rPr>
            <w:alias w:val="Title"/>
            <w:tag w:val=""/>
            <w:id w:val="486678237"/>
            <w:dataBinding w:prefixMappings="xmlns:ns0='http://purl.org/dc/elements/1.1/' xmlns:ns1='http://schemas.openxmlformats.org/package/2006/metadata/core-properties' " w:xpath="/ns1:coreProperties[1]/ns0:title[1]" w:storeItemID="{6C3C8BC8-F283-45AE-878A-BAB7291924A1}"/>
            <w:text/>
          </w:sdtPr>
          <w:sdtEndPr/>
          <w:sdtContent>
            <w:p w:rsidR="00477CDD" w:rsidRPr="00477CDD" w:rsidRDefault="00CE2892" w:rsidP="00902417">
              <w:pPr>
                <w:tabs>
                  <w:tab w:val="center" w:pos="4513"/>
                  <w:tab w:val="right" w:pos="9026"/>
                </w:tabs>
                <w:rPr>
                  <w:sz w:val="18"/>
                </w:rPr>
              </w:pPr>
              <w:r>
                <w:rPr>
                  <w:color w:val="808080" w:themeColor="background1" w:themeShade="80"/>
                  <w:sz w:val="18"/>
                </w:rPr>
                <w:t>Personal data collection</w:t>
              </w:r>
            </w:p>
          </w:sdtContent>
        </w:sdt>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77CDD" w:rsidRPr="00477CDD" w:rsidRDefault="00477CDD" w:rsidP="00477CDD">
          <w:pPr>
            <w:tabs>
              <w:tab w:val="center" w:pos="4513"/>
              <w:tab w:val="right" w:pos="9026"/>
            </w:tabs>
            <w:jc w:val="right"/>
            <w:rPr>
              <w:sz w:val="22"/>
            </w:rPr>
          </w:pPr>
          <w:r w:rsidRPr="00477CDD">
            <w:rPr>
              <w:bCs/>
              <w:sz w:val="22"/>
            </w:rPr>
            <w:t xml:space="preserve">Page </w:t>
          </w:r>
          <w:r w:rsidRPr="00477CDD">
            <w:rPr>
              <w:bCs/>
              <w:sz w:val="22"/>
            </w:rPr>
            <w:fldChar w:fldCharType="begin"/>
          </w:r>
          <w:r w:rsidRPr="00477CDD">
            <w:rPr>
              <w:bCs/>
              <w:sz w:val="22"/>
            </w:rPr>
            <w:instrText xml:space="preserve"> PAGE  \* Arabic  \* MERGEFORMAT </w:instrText>
          </w:r>
          <w:r w:rsidRPr="00477CDD">
            <w:rPr>
              <w:bCs/>
              <w:sz w:val="22"/>
            </w:rPr>
            <w:fldChar w:fldCharType="separate"/>
          </w:r>
          <w:r w:rsidR="0096039A">
            <w:rPr>
              <w:bCs/>
              <w:noProof/>
              <w:sz w:val="22"/>
            </w:rPr>
            <w:t>2</w:t>
          </w:r>
          <w:r w:rsidRPr="00477CDD">
            <w:rPr>
              <w:bCs/>
              <w:sz w:val="22"/>
            </w:rPr>
            <w:fldChar w:fldCharType="end"/>
          </w:r>
          <w:r w:rsidRPr="00477CDD">
            <w:rPr>
              <w:sz w:val="22"/>
            </w:rPr>
            <w:t xml:space="preserve"> of </w:t>
          </w:r>
          <w:r w:rsidRPr="00477CDD">
            <w:rPr>
              <w:bCs/>
              <w:sz w:val="22"/>
            </w:rPr>
            <w:fldChar w:fldCharType="begin"/>
          </w:r>
          <w:r w:rsidRPr="00477CDD">
            <w:rPr>
              <w:bCs/>
              <w:sz w:val="22"/>
            </w:rPr>
            <w:instrText xml:space="preserve"> NUMPAGES  \* Arabic  \* MERGEFORMAT </w:instrText>
          </w:r>
          <w:r w:rsidRPr="00477CDD">
            <w:rPr>
              <w:bCs/>
              <w:sz w:val="22"/>
            </w:rPr>
            <w:fldChar w:fldCharType="separate"/>
          </w:r>
          <w:r w:rsidR="0096039A">
            <w:rPr>
              <w:bCs/>
              <w:noProof/>
              <w:sz w:val="22"/>
            </w:rPr>
            <w:t>4</w:t>
          </w:r>
          <w:r w:rsidRPr="00477CDD">
            <w:rPr>
              <w:bCs/>
              <w:sz w:val="22"/>
            </w:rPr>
            <w:fldChar w:fldCharType="end"/>
          </w:r>
        </w:p>
      </w:tc>
    </w:tr>
  </w:tbl>
  <w:p w:rsidR="00477CDD" w:rsidRDefault="00477CD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1E" w:rsidRDefault="00D401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EDC" w:rsidRDefault="00F90EDC" w:rsidP="00AA3B7A">
      <w:pPr>
        <w:spacing w:after="0" w:line="240" w:lineRule="auto"/>
      </w:pPr>
      <w:r>
        <w:separator/>
      </w:r>
    </w:p>
  </w:footnote>
  <w:footnote w:type="continuationSeparator" w:id="0">
    <w:p w:rsidR="00F90EDC" w:rsidRDefault="00F90EDC" w:rsidP="00AA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1E" w:rsidRDefault="00D401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1E" w:rsidRDefault="00D4011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1E" w:rsidRDefault="00D401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A49"/>
    <w:multiLevelType w:val="multilevel"/>
    <w:tmpl w:val="C97E690E"/>
    <w:lvl w:ilvl="0">
      <w:start w:val="1"/>
      <w:numFmt w:val="decimal"/>
      <w:lvlText w:val="%1."/>
      <w:lvlJc w:val="left"/>
      <w:pPr>
        <w:ind w:left="720" w:hanging="720"/>
      </w:pPr>
      <w:rPr>
        <w:rFonts w:eastAsiaTheme="majorEastAsia" w:cstheme="majorBidi" w:hint="default"/>
      </w:rPr>
    </w:lvl>
    <w:lvl w:ilvl="1">
      <w:start w:val="1"/>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440" w:hanging="144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800" w:hanging="1800"/>
      </w:pPr>
      <w:rPr>
        <w:rFonts w:eastAsiaTheme="majorEastAsia" w:cstheme="majorBidi" w:hint="default"/>
      </w:rPr>
    </w:lvl>
    <w:lvl w:ilvl="8">
      <w:start w:val="1"/>
      <w:numFmt w:val="decimal"/>
      <w:lvlText w:val="%1.%2.%3.%4.%5.%6.%7.%8.%9."/>
      <w:lvlJc w:val="left"/>
      <w:pPr>
        <w:ind w:left="2160" w:hanging="2160"/>
      </w:pPr>
      <w:rPr>
        <w:rFonts w:eastAsiaTheme="majorEastAsia" w:cstheme="majorBidi" w:hint="default"/>
      </w:rPr>
    </w:lvl>
  </w:abstractNum>
  <w:abstractNum w:abstractNumId="1" w15:restartNumberingAfterBreak="0">
    <w:nsid w:val="018B4F20"/>
    <w:multiLevelType w:val="hybridMultilevel"/>
    <w:tmpl w:val="713EF2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C10323"/>
    <w:multiLevelType w:val="hybridMultilevel"/>
    <w:tmpl w:val="EF5E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10383"/>
    <w:multiLevelType w:val="hybridMultilevel"/>
    <w:tmpl w:val="C6C89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166AD9"/>
    <w:multiLevelType w:val="hybridMultilevel"/>
    <w:tmpl w:val="8A9ABA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528DF"/>
    <w:multiLevelType w:val="hybridMultilevel"/>
    <w:tmpl w:val="6EF29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73C97"/>
    <w:multiLevelType w:val="multilevel"/>
    <w:tmpl w:val="C97E690E"/>
    <w:lvl w:ilvl="0">
      <w:start w:val="1"/>
      <w:numFmt w:val="decimal"/>
      <w:lvlText w:val="%1."/>
      <w:lvlJc w:val="left"/>
      <w:pPr>
        <w:ind w:left="720" w:hanging="720"/>
      </w:pPr>
      <w:rPr>
        <w:rFonts w:eastAsiaTheme="majorEastAsia" w:cstheme="majorBidi" w:hint="default"/>
      </w:rPr>
    </w:lvl>
    <w:lvl w:ilvl="1">
      <w:start w:val="1"/>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440" w:hanging="144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800" w:hanging="1800"/>
      </w:pPr>
      <w:rPr>
        <w:rFonts w:eastAsiaTheme="majorEastAsia" w:cstheme="majorBidi" w:hint="default"/>
      </w:rPr>
    </w:lvl>
    <w:lvl w:ilvl="8">
      <w:start w:val="1"/>
      <w:numFmt w:val="decimal"/>
      <w:lvlText w:val="%1.%2.%3.%4.%5.%6.%7.%8.%9."/>
      <w:lvlJc w:val="left"/>
      <w:pPr>
        <w:ind w:left="2160" w:hanging="2160"/>
      </w:pPr>
      <w:rPr>
        <w:rFonts w:eastAsiaTheme="majorEastAsia" w:cstheme="majorBidi" w:hint="default"/>
      </w:rPr>
    </w:lvl>
  </w:abstractNum>
  <w:abstractNum w:abstractNumId="7" w15:restartNumberingAfterBreak="0">
    <w:nsid w:val="1B664B1A"/>
    <w:multiLevelType w:val="hybridMultilevel"/>
    <w:tmpl w:val="B8542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4B730D"/>
    <w:multiLevelType w:val="hybridMultilevel"/>
    <w:tmpl w:val="E1BA4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3820B7"/>
    <w:multiLevelType w:val="hybridMultilevel"/>
    <w:tmpl w:val="8C26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73C3F"/>
    <w:multiLevelType w:val="hybridMultilevel"/>
    <w:tmpl w:val="704C7DF0"/>
    <w:lvl w:ilvl="0" w:tplc="08090017">
      <w:start w:val="1"/>
      <w:numFmt w:val="lowerLetter"/>
      <w:lvlText w:val="%1)"/>
      <w:lvlJc w:val="left"/>
      <w:pPr>
        <w:ind w:left="1154" w:hanging="360"/>
      </w:pPr>
      <w:rPr>
        <w:rFonts w:hint="default"/>
      </w:rPr>
    </w:lvl>
    <w:lvl w:ilvl="1" w:tplc="B462C1C0">
      <w:start w:val="1"/>
      <w:numFmt w:val="decimal"/>
      <w:lvlText w:val="%2)"/>
      <w:lvlJc w:val="left"/>
      <w:pPr>
        <w:ind w:left="1874" w:hanging="360"/>
      </w:pPr>
      <w:rPr>
        <w:rFonts w:hint="default"/>
      </w:r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1" w15:restartNumberingAfterBreak="0">
    <w:nsid w:val="29043FFE"/>
    <w:multiLevelType w:val="multilevel"/>
    <w:tmpl w:val="C97E690E"/>
    <w:lvl w:ilvl="0">
      <w:start w:val="1"/>
      <w:numFmt w:val="decimal"/>
      <w:lvlText w:val="%1."/>
      <w:lvlJc w:val="left"/>
      <w:pPr>
        <w:ind w:left="720" w:hanging="720"/>
      </w:pPr>
      <w:rPr>
        <w:rFonts w:eastAsiaTheme="majorEastAsia" w:cstheme="majorBidi" w:hint="default"/>
      </w:rPr>
    </w:lvl>
    <w:lvl w:ilvl="1">
      <w:start w:val="1"/>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440" w:hanging="144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800" w:hanging="1800"/>
      </w:pPr>
      <w:rPr>
        <w:rFonts w:eastAsiaTheme="majorEastAsia" w:cstheme="majorBidi" w:hint="default"/>
      </w:rPr>
    </w:lvl>
    <w:lvl w:ilvl="8">
      <w:start w:val="1"/>
      <w:numFmt w:val="decimal"/>
      <w:lvlText w:val="%1.%2.%3.%4.%5.%6.%7.%8.%9."/>
      <w:lvlJc w:val="left"/>
      <w:pPr>
        <w:ind w:left="2160" w:hanging="2160"/>
      </w:pPr>
      <w:rPr>
        <w:rFonts w:eastAsiaTheme="majorEastAsia" w:cstheme="majorBidi" w:hint="default"/>
      </w:rPr>
    </w:lvl>
  </w:abstractNum>
  <w:abstractNum w:abstractNumId="12" w15:restartNumberingAfterBreak="0">
    <w:nsid w:val="29234BDA"/>
    <w:multiLevelType w:val="multilevel"/>
    <w:tmpl w:val="C97E690E"/>
    <w:lvl w:ilvl="0">
      <w:start w:val="1"/>
      <w:numFmt w:val="decimal"/>
      <w:lvlText w:val="%1."/>
      <w:lvlJc w:val="left"/>
      <w:pPr>
        <w:ind w:left="720" w:hanging="720"/>
      </w:pPr>
      <w:rPr>
        <w:rFonts w:eastAsiaTheme="majorEastAsia" w:cstheme="majorBidi" w:hint="default"/>
      </w:rPr>
    </w:lvl>
    <w:lvl w:ilvl="1">
      <w:start w:val="1"/>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440" w:hanging="144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800" w:hanging="1800"/>
      </w:pPr>
      <w:rPr>
        <w:rFonts w:eastAsiaTheme="majorEastAsia" w:cstheme="majorBidi" w:hint="default"/>
      </w:rPr>
    </w:lvl>
    <w:lvl w:ilvl="8">
      <w:start w:val="1"/>
      <w:numFmt w:val="decimal"/>
      <w:lvlText w:val="%1.%2.%3.%4.%5.%6.%7.%8.%9."/>
      <w:lvlJc w:val="left"/>
      <w:pPr>
        <w:ind w:left="2160" w:hanging="2160"/>
      </w:pPr>
      <w:rPr>
        <w:rFonts w:eastAsiaTheme="majorEastAsia" w:cstheme="majorBidi" w:hint="default"/>
      </w:rPr>
    </w:lvl>
  </w:abstractNum>
  <w:abstractNum w:abstractNumId="13" w15:restartNumberingAfterBreak="0">
    <w:nsid w:val="32965BD0"/>
    <w:multiLevelType w:val="hybridMultilevel"/>
    <w:tmpl w:val="704C7DF0"/>
    <w:lvl w:ilvl="0" w:tplc="08090017">
      <w:start w:val="1"/>
      <w:numFmt w:val="lowerLetter"/>
      <w:lvlText w:val="%1)"/>
      <w:lvlJc w:val="left"/>
      <w:pPr>
        <w:ind w:left="1154" w:hanging="360"/>
      </w:pPr>
      <w:rPr>
        <w:rFonts w:hint="default"/>
      </w:rPr>
    </w:lvl>
    <w:lvl w:ilvl="1" w:tplc="B462C1C0">
      <w:start w:val="1"/>
      <w:numFmt w:val="decimal"/>
      <w:lvlText w:val="%2)"/>
      <w:lvlJc w:val="left"/>
      <w:pPr>
        <w:ind w:left="1874" w:hanging="360"/>
      </w:pPr>
      <w:rPr>
        <w:rFonts w:hint="default"/>
      </w:r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4" w15:restartNumberingAfterBreak="0">
    <w:nsid w:val="348B7988"/>
    <w:multiLevelType w:val="hybridMultilevel"/>
    <w:tmpl w:val="70DC0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A438C"/>
    <w:multiLevelType w:val="multilevel"/>
    <w:tmpl w:val="C97E690E"/>
    <w:lvl w:ilvl="0">
      <w:start w:val="1"/>
      <w:numFmt w:val="decimal"/>
      <w:lvlText w:val="%1."/>
      <w:lvlJc w:val="left"/>
      <w:pPr>
        <w:ind w:left="720" w:hanging="720"/>
      </w:pPr>
      <w:rPr>
        <w:rFonts w:eastAsiaTheme="majorEastAsia" w:cstheme="majorBidi" w:hint="default"/>
      </w:rPr>
    </w:lvl>
    <w:lvl w:ilvl="1">
      <w:start w:val="1"/>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440" w:hanging="144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800" w:hanging="1800"/>
      </w:pPr>
      <w:rPr>
        <w:rFonts w:eastAsiaTheme="majorEastAsia" w:cstheme="majorBidi" w:hint="default"/>
      </w:rPr>
    </w:lvl>
    <w:lvl w:ilvl="8">
      <w:start w:val="1"/>
      <w:numFmt w:val="decimal"/>
      <w:lvlText w:val="%1.%2.%3.%4.%5.%6.%7.%8.%9."/>
      <w:lvlJc w:val="left"/>
      <w:pPr>
        <w:ind w:left="2160" w:hanging="2160"/>
      </w:pPr>
      <w:rPr>
        <w:rFonts w:eastAsiaTheme="majorEastAsia" w:cstheme="majorBidi" w:hint="default"/>
      </w:rPr>
    </w:lvl>
  </w:abstractNum>
  <w:abstractNum w:abstractNumId="16" w15:restartNumberingAfterBreak="0">
    <w:nsid w:val="3BBA1DA6"/>
    <w:multiLevelType w:val="multilevel"/>
    <w:tmpl w:val="C97E690E"/>
    <w:lvl w:ilvl="0">
      <w:start w:val="1"/>
      <w:numFmt w:val="decimal"/>
      <w:lvlText w:val="%1."/>
      <w:lvlJc w:val="left"/>
      <w:pPr>
        <w:ind w:left="720" w:hanging="720"/>
      </w:pPr>
      <w:rPr>
        <w:rFonts w:eastAsiaTheme="majorEastAsia" w:cstheme="majorBidi" w:hint="default"/>
      </w:rPr>
    </w:lvl>
    <w:lvl w:ilvl="1">
      <w:start w:val="1"/>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440" w:hanging="144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800" w:hanging="1800"/>
      </w:pPr>
      <w:rPr>
        <w:rFonts w:eastAsiaTheme="majorEastAsia" w:cstheme="majorBidi" w:hint="default"/>
      </w:rPr>
    </w:lvl>
    <w:lvl w:ilvl="8">
      <w:start w:val="1"/>
      <w:numFmt w:val="decimal"/>
      <w:lvlText w:val="%1.%2.%3.%4.%5.%6.%7.%8.%9."/>
      <w:lvlJc w:val="left"/>
      <w:pPr>
        <w:ind w:left="2160" w:hanging="2160"/>
      </w:pPr>
      <w:rPr>
        <w:rFonts w:eastAsiaTheme="majorEastAsia" w:cstheme="majorBidi" w:hint="default"/>
      </w:rPr>
    </w:lvl>
  </w:abstractNum>
  <w:abstractNum w:abstractNumId="17" w15:restartNumberingAfterBreak="0">
    <w:nsid w:val="3CEF4E3E"/>
    <w:multiLevelType w:val="multilevel"/>
    <w:tmpl w:val="C97E690E"/>
    <w:lvl w:ilvl="0">
      <w:start w:val="1"/>
      <w:numFmt w:val="decimal"/>
      <w:lvlText w:val="%1."/>
      <w:lvlJc w:val="left"/>
      <w:pPr>
        <w:ind w:left="720" w:hanging="720"/>
      </w:pPr>
      <w:rPr>
        <w:rFonts w:eastAsiaTheme="majorEastAsia" w:cstheme="majorBidi" w:hint="default"/>
      </w:rPr>
    </w:lvl>
    <w:lvl w:ilvl="1">
      <w:start w:val="1"/>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440" w:hanging="144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800" w:hanging="1800"/>
      </w:pPr>
      <w:rPr>
        <w:rFonts w:eastAsiaTheme="majorEastAsia" w:cstheme="majorBidi" w:hint="default"/>
      </w:rPr>
    </w:lvl>
    <w:lvl w:ilvl="8">
      <w:start w:val="1"/>
      <w:numFmt w:val="decimal"/>
      <w:lvlText w:val="%1.%2.%3.%4.%5.%6.%7.%8.%9."/>
      <w:lvlJc w:val="left"/>
      <w:pPr>
        <w:ind w:left="2160" w:hanging="2160"/>
      </w:pPr>
      <w:rPr>
        <w:rFonts w:eastAsiaTheme="majorEastAsia" w:cstheme="majorBidi" w:hint="default"/>
      </w:rPr>
    </w:lvl>
  </w:abstractNum>
  <w:abstractNum w:abstractNumId="18" w15:restartNumberingAfterBreak="0">
    <w:nsid w:val="3D0224E9"/>
    <w:multiLevelType w:val="hybridMultilevel"/>
    <w:tmpl w:val="704C7DF0"/>
    <w:lvl w:ilvl="0" w:tplc="08090017">
      <w:start w:val="1"/>
      <w:numFmt w:val="lowerLetter"/>
      <w:lvlText w:val="%1)"/>
      <w:lvlJc w:val="left"/>
      <w:pPr>
        <w:ind w:left="1154" w:hanging="360"/>
      </w:pPr>
      <w:rPr>
        <w:rFonts w:hint="default"/>
      </w:rPr>
    </w:lvl>
    <w:lvl w:ilvl="1" w:tplc="B462C1C0">
      <w:start w:val="1"/>
      <w:numFmt w:val="decimal"/>
      <w:lvlText w:val="%2)"/>
      <w:lvlJc w:val="left"/>
      <w:pPr>
        <w:ind w:left="1874" w:hanging="360"/>
      </w:pPr>
      <w:rPr>
        <w:rFonts w:hint="default"/>
      </w:r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9" w15:restartNumberingAfterBreak="0">
    <w:nsid w:val="4054160C"/>
    <w:multiLevelType w:val="multilevel"/>
    <w:tmpl w:val="706E84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B3232F"/>
    <w:multiLevelType w:val="hybridMultilevel"/>
    <w:tmpl w:val="D92A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50D79"/>
    <w:multiLevelType w:val="multilevel"/>
    <w:tmpl w:val="C97E690E"/>
    <w:lvl w:ilvl="0">
      <w:start w:val="1"/>
      <w:numFmt w:val="decimal"/>
      <w:lvlText w:val="%1."/>
      <w:lvlJc w:val="left"/>
      <w:pPr>
        <w:ind w:left="720" w:hanging="720"/>
      </w:pPr>
      <w:rPr>
        <w:rFonts w:eastAsiaTheme="majorEastAsia" w:cstheme="majorBidi" w:hint="default"/>
      </w:rPr>
    </w:lvl>
    <w:lvl w:ilvl="1">
      <w:start w:val="1"/>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440" w:hanging="144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800" w:hanging="1800"/>
      </w:pPr>
      <w:rPr>
        <w:rFonts w:eastAsiaTheme="majorEastAsia" w:cstheme="majorBidi" w:hint="default"/>
      </w:rPr>
    </w:lvl>
    <w:lvl w:ilvl="8">
      <w:start w:val="1"/>
      <w:numFmt w:val="decimal"/>
      <w:lvlText w:val="%1.%2.%3.%4.%5.%6.%7.%8.%9."/>
      <w:lvlJc w:val="left"/>
      <w:pPr>
        <w:ind w:left="2160" w:hanging="2160"/>
      </w:pPr>
      <w:rPr>
        <w:rFonts w:eastAsiaTheme="majorEastAsia" w:cstheme="majorBidi" w:hint="default"/>
      </w:rPr>
    </w:lvl>
  </w:abstractNum>
  <w:abstractNum w:abstractNumId="22" w15:restartNumberingAfterBreak="0">
    <w:nsid w:val="4912013E"/>
    <w:multiLevelType w:val="multilevel"/>
    <w:tmpl w:val="706E84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D7280C"/>
    <w:multiLevelType w:val="hybridMultilevel"/>
    <w:tmpl w:val="A07E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F6D07"/>
    <w:multiLevelType w:val="hybridMultilevel"/>
    <w:tmpl w:val="0950C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49485C"/>
    <w:multiLevelType w:val="multilevel"/>
    <w:tmpl w:val="C97E690E"/>
    <w:lvl w:ilvl="0">
      <w:start w:val="1"/>
      <w:numFmt w:val="decimal"/>
      <w:lvlText w:val="%1."/>
      <w:lvlJc w:val="left"/>
      <w:pPr>
        <w:ind w:left="720" w:hanging="720"/>
      </w:pPr>
      <w:rPr>
        <w:rFonts w:eastAsiaTheme="majorEastAsia" w:cstheme="majorBidi" w:hint="default"/>
      </w:rPr>
    </w:lvl>
    <w:lvl w:ilvl="1">
      <w:start w:val="1"/>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440" w:hanging="144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800" w:hanging="1800"/>
      </w:pPr>
      <w:rPr>
        <w:rFonts w:eastAsiaTheme="majorEastAsia" w:cstheme="majorBidi" w:hint="default"/>
      </w:rPr>
    </w:lvl>
    <w:lvl w:ilvl="8">
      <w:start w:val="1"/>
      <w:numFmt w:val="decimal"/>
      <w:lvlText w:val="%1.%2.%3.%4.%5.%6.%7.%8.%9."/>
      <w:lvlJc w:val="left"/>
      <w:pPr>
        <w:ind w:left="2160" w:hanging="2160"/>
      </w:pPr>
      <w:rPr>
        <w:rFonts w:eastAsiaTheme="majorEastAsia" w:cstheme="majorBidi" w:hint="default"/>
      </w:rPr>
    </w:lvl>
  </w:abstractNum>
  <w:abstractNum w:abstractNumId="26" w15:restartNumberingAfterBreak="0">
    <w:nsid w:val="692F0372"/>
    <w:multiLevelType w:val="hybridMultilevel"/>
    <w:tmpl w:val="704C7DF0"/>
    <w:lvl w:ilvl="0" w:tplc="08090017">
      <w:start w:val="1"/>
      <w:numFmt w:val="lowerLetter"/>
      <w:lvlText w:val="%1)"/>
      <w:lvlJc w:val="left"/>
      <w:pPr>
        <w:ind w:left="1154" w:hanging="360"/>
      </w:pPr>
      <w:rPr>
        <w:rFonts w:hint="default"/>
      </w:rPr>
    </w:lvl>
    <w:lvl w:ilvl="1" w:tplc="B462C1C0">
      <w:start w:val="1"/>
      <w:numFmt w:val="decimal"/>
      <w:lvlText w:val="%2)"/>
      <w:lvlJc w:val="left"/>
      <w:pPr>
        <w:ind w:left="1874" w:hanging="360"/>
      </w:pPr>
      <w:rPr>
        <w:rFonts w:hint="default"/>
      </w:r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27" w15:restartNumberingAfterBreak="0">
    <w:nsid w:val="6BD643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41577B"/>
    <w:multiLevelType w:val="multilevel"/>
    <w:tmpl w:val="C97E690E"/>
    <w:lvl w:ilvl="0">
      <w:start w:val="1"/>
      <w:numFmt w:val="decimal"/>
      <w:lvlText w:val="%1."/>
      <w:lvlJc w:val="left"/>
      <w:pPr>
        <w:ind w:left="720" w:hanging="720"/>
      </w:pPr>
      <w:rPr>
        <w:rFonts w:eastAsiaTheme="majorEastAsia" w:cstheme="majorBidi" w:hint="default"/>
      </w:rPr>
    </w:lvl>
    <w:lvl w:ilvl="1">
      <w:start w:val="1"/>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440" w:hanging="144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800" w:hanging="1800"/>
      </w:pPr>
      <w:rPr>
        <w:rFonts w:eastAsiaTheme="majorEastAsia" w:cstheme="majorBidi" w:hint="default"/>
      </w:rPr>
    </w:lvl>
    <w:lvl w:ilvl="8">
      <w:start w:val="1"/>
      <w:numFmt w:val="decimal"/>
      <w:lvlText w:val="%1.%2.%3.%4.%5.%6.%7.%8.%9."/>
      <w:lvlJc w:val="left"/>
      <w:pPr>
        <w:ind w:left="2160" w:hanging="2160"/>
      </w:pPr>
      <w:rPr>
        <w:rFonts w:eastAsiaTheme="majorEastAsia" w:cstheme="majorBidi" w:hint="default"/>
      </w:rPr>
    </w:lvl>
  </w:abstractNum>
  <w:abstractNum w:abstractNumId="29" w15:restartNumberingAfterBreak="0">
    <w:nsid w:val="728D5EDD"/>
    <w:multiLevelType w:val="hybridMultilevel"/>
    <w:tmpl w:val="5038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E17994"/>
    <w:multiLevelType w:val="hybridMultilevel"/>
    <w:tmpl w:val="CF987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A346D"/>
    <w:multiLevelType w:val="multilevel"/>
    <w:tmpl w:val="A502B43E"/>
    <w:lvl w:ilvl="0">
      <w:start w:val="1"/>
      <w:numFmt w:val="decimal"/>
      <w:lvlText w:val="%1."/>
      <w:lvlJc w:val="left"/>
      <w:pPr>
        <w:ind w:left="720" w:hanging="720"/>
      </w:pPr>
      <w:rPr>
        <w:rFonts w:eastAsiaTheme="majorEastAsia" w:cstheme="majorBidi" w:hint="default"/>
      </w:rPr>
    </w:lvl>
    <w:lvl w:ilvl="1">
      <w:start w:val="1"/>
      <w:numFmt w:val="decimal"/>
      <w:lvlText w:val="%1.%2."/>
      <w:lvlJc w:val="left"/>
      <w:pPr>
        <w:ind w:left="720" w:hanging="720"/>
      </w:pPr>
      <w:rPr>
        <w:rFonts w:eastAsiaTheme="majorEastAsia" w:cstheme="majorBidi" w:hint="default"/>
        <w:b w:val="0"/>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440" w:hanging="144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800" w:hanging="1800"/>
      </w:pPr>
      <w:rPr>
        <w:rFonts w:eastAsiaTheme="majorEastAsia" w:cstheme="majorBidi" w:hint="default"/>
      </w:rPr>
    </w:lvl>
    <w:lvl w:ilvl="8">
      <w:start w:val="1"/>
      <w:numFmt w:val="decimal"/>
      <w:lvlText w:val="%1.%2.%3.%4.%5.%6.%7.%8.%9."/>
      <w:lvlJc w:val="left"/>
      <w:pPr>
        <w:ind w:left="2160" w:hanging="2160"/>
      </w:pPr>
      <w:rPr>
        <w:rFonts w:eastAsiaTheme="majorEastAsia" w:cstheme="majorBidi" w:hint="default"/>
      </w:rPr>
    </w:lvl>
  </w:abstractNum>
  <w:abstractNum w:abstractNumId="32" w15:restartNumberingAfterBreak="0">
    <w:nsid w:val="7EDB720D"/>
    <w:multiLevelType w:val="multilevel"/>
    <w:tmpl w:val="C97E690E"/>
    <w:lvl w:ilvl="0">
      <w:start w:val="1"/>
      <w:numFmt w:val="decimal"/>
      <w:lvlText w:val="%1."/>
      <w:lvlJc w:val="left"/>
      <w:pPr>
        <w:ind w:left="720" w:hanging="720"/>
      </w:pPr>
      <w:rPr>
        <w:rFonts w:eastAsiaTheme="majorEastAsia" w:cstheme="majorBidi" w:hint="default"/>
      </w:rPr>
    </w:lvl>
    <w:lvl w:ilvl="1">
      <w:start w:val="1"/>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440" w:hanging="144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800" w:hanging="1800"/>
      </w:pPr>
      <w:rPr>
        <w:rFonts w:eastAsiaTheme="majorEastAsia" w:cstheme="majorBidi" w:hint="default"/>
      </w:rPr>
    </w:lvl>
    <w:lvl w:ilvl="8">
      <w:start w:val="1"/>
      <w:numFmt w:val="decimal"/>
      <w:lvlText w:val="%1.%2.%3.%4.%5.%6.%7.%8.%9."/>
      <w:lvlJc w:val="left"/>
      <w:pPr>
        <w:ind w:left="2160" w:hanging="2160"/>
      </w:pPr>
      <w:rPr>
        <w:rFonts w:eastAsiaTheme="majorEastAsia" w:cstheme="majorBidi" w:hint="default"/>
      </w:rPr>
    </w:lvl>
  </w:abstractNum>
  <w:num w:numId="1">
    <w:abstractNumId w:val="19"/>
  </w:num>
  <w:num w:numId="2">
    <w:abstractNumId w:val="26"/>
  </w:num>
  <w:num w:numId="3">
    <w:abstractNumId w:val="22"/>
  </w:num>
  <w:num w:numId="4">
    <w:abstractNumId w:val="13"/>
  </w:num>
  <w:num w:numId="5">
    <w:abstractNumId w:val="18"/>
  </w:num>
  <w:num w:numId="6">
    <w:abstractNumId w:val="10"/>
  </w:num>
  <w:num w:numId="7">
    <w:abstractNumId w:val="5"/>
  </w:num>
  <w:num w:numId="8">
    <w:abstractNumId w:val="4"/>
  </w:num>
  <w:num w:numId="9">
    <w:abstractNumId w:val="24"/>
  </w:num>
  <w:num w:numId="10">
    <w:abstractNumId w:val="27"/>
  </w:num>
  <w:num w:numId="11">
    <w:abstractNumId w:val="3"/>
  </w:num>
  <w:num w:numId="12">
    <w:abstractNumId w:val="31"/>
  </w:num>
  <w:num w:numId="13">
    <w:abstractNumId w:val="6"/>
  </w:num>
  <w:num w:numId="14">
    <w:abstractNumId w:val="21"/>
  </w:num>
  <w:num w:numId="15">
    <w:abstractNumId w:val="11"/>
  </w:num>
  <w:num w:numId="16">
    <w:abstractNumId w:val="17"/>
  </w:num>
  <w:num w:numId="17">
    <w:abstractNumId w:val="1"/>
  </w:num>
  <w:num w:numId="18">
    <w:abstractNumId w:val="0"/>
  </w:num>
  <w:num w:numId="19">
    <w:abstractNumId w:val="32"/>
  </w:num>
  <w:num w:numId="20">
    <w:abstractNumId w:val="25"/>
  </w:num>
  <w:num w:numId="21">
    <w:abstractNumId w:val="12"/>
  </w:num>
  <w:num w:numId="22">
    <w:abstractNumId w:val="15"/>
  </w:num>
  <w:num w:numId="23">
    <w:abstractNumId w:val="16"/>
  </w:num>
  <w:num w:numId="24">
    <w:abstractNumId w:val="7"/>
  </w:num>
  <w:num w:numId="25">
    <w:abstractNumId w:val="28"/>
  </w:num>
  <w:num w:numId="26">
    <w:abstractNumId w:val="20"/>
  </w:num>
  <w:num w:numId="27">
    <w:abstractNumId w:val="30"/>
  </w:num>
  <w:num w:numId="28">
    <w:abstractNumId w:val="29"/>
  </w:num>
  <w:num w:numId="29">
    <w:abstractNumId w:val="2"/>
  </w:num>
  <w:num w:numId="30">
    <w:abstractNumId w:val="8"/>
  </w:num>
  <w:num w:numId="31">
    <w:abstractNumId w:val="23"/>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D9"/>
    <w:rsid w:val="00022F7A"/>
    <w:rsid w:val="00026082"/>
    <w:rsid w:val="00033FC8"/>
    <w:rsid w:val="000520A4"/>
    <w:rsid w:val="000721D9"/>
    <w:rsid w:val="00072C44"/>
    <w:rsid w:val="000743B6"/>
    <w:rsid w:val="00083FA4"/>
    <w:rsid w:val="000B02FA"/>
    <w:rsid w:val="000D00E4"/>
    <w:rsid w:val="000D1A0A"/>
    <w:rsid w:val="000E09C4"/>
    <w:rsid w:val="000F126B"/>
    <w:rsid w:val="000F3088"/>
    <w:rsid w:val="00102BCF"/>
    <w:rsid w:val="00107FEB"/>
    <w:rsid w:val="00112B29"/>
    <w:rsid w:val="00115AB6"/>
    <w:rsid w:val="0013591C"/>
    <w:rsid w:val="001463AA"/>
    <w:rsid w:val="001522F0"/>
    <w:rsid w:val="001568F6"/>
    <w:rsid w:val="00156DFF"/>
    <w:rsid w:val="0017132C"/>
    <w:rsid w:val="001823D4"/>
    <w:rsid w:val="001A2234"/>
    <w:rsid w:val="001C713E"/>
    <w:rsid w:val="001D0054"/>
    <w:rsid w:val="001E1DDD"/>
    <w:rsid w:val="001E7226"/>
    <w:rsid w:val="001F2F72"/>
    <w:rsid w:val="001F3AB1"/>
    <w:rsid w:val="002049AB"/>
    <w:rsid w:val="002136B7"/>
    <w:rsid w:val="00221E1A"/>
    <w:rsid w:val="002247F3"/>
    <w:rsid w:val="002307FC"/>
    <w:rsid w:val="00234344"/>
    <w:rsid w:val="0023758E"/>
    <w:rsid w:val="00251805"/>
    <w:rsid w:val="002621C1"/>
    <w:rsid w:val="00262E75"/>
    <w:rsid w:val="0029136F"/>
    <w:rsid w:val="00293BEA"/>
    <w:rsid w:val="002A2835"/>
    <w:rsid w:val="002B1AC1"/>
    <w:rsid w:val="002C5AB3"/>
    <w:rsid w:val="002D0C31"/>
    <w:rsid w:val="002F3D62"/>
    <w:rsid w:val="00300EC8"/>
    <w:rsid w:val="00301465"/>
    <w:rsid w:val="00311647"/>
    <w:rsid w:val="00316B58"/>
    <w:rsid w:val="00321654"/>
    <w:rsid w:val="003548CD"/>
    <w:rsid w:val="003551C6"/>
    <w:rsid w:val="00356C5D"/>
    <w:rsid w:val="003605AA"/>
    <w:rsid w:val="0037201F"/>
    <w:rsid w:val="00390560"/>
    <w:rsid w:val="0039672E"/>
    <w:rsid w:val="003C4C96"/>
    <w:rsid w:val="003D3323"/>
    <w:rsid w:val="003E3F25"/>
    <w:rsid w:val="003F341A"/>
    <w:rsid w:val="00424580"/>
    <w:rsid w:val="004340E3"/>
    <w:rsid w:val="00451966"/>
    <w:rsid w:val="00454168"/>
    <w:rsid w:val="00477CDD"/>
    <w:rsid w:val="004A051B"/>
    <w:rsid w:val="004A4304"/>
    <w:rsid w:val="004A5310"/>
    <w:rsid w:val="004A71A2"/>
    <w:rsid w:val="004C1CAC"/>
    <w:rsid w:val="004E3472"/>
    <w:rsid w:val="004F4326"/>
    <w:rsid w:val="00501F3F"/>
    <w:rsid w:val="00504CA4"/>
    <w:rsid w:val="00511BFC"/>
    <w:rsid w:val="005224EB"/>
    <w:rsid w:val="00535BC2"/>
    <w:rsid w:val="00540A5B"/>
    <w:rsid w:val="0054302A"/>
    <w:rsid w:val="00555789"/>
    <w:rsid w:val="00557FF1"/>
    <w:rsid w:val="00570162"/>
    <w:rsid w:val="00570F8D"/>
    <w:rsid w:val="005859FC"/>
    <w:rsid w:val="00590142"/>
    <w:rsid w:val="005917DC"/>
    <w:rsid w:val="0059729C"/>
    <w:rsid w:val="005A4D38"/>
    <w:rsid w:val="005A7AE1"/>
    <w:rsid w:val="005B1936"/>
    <w:rsid w:val="005B4BB7"/>
    <w:rsid w:val="005C4ED9"/>
    <w:rsid w:val="005D0231"/>
    <w:rsid w:val="005E339A"/>
    <w:rsid w:val="005F0ACD"/>
    <w:rsid w:val="005F71EF"/>
    <w:rsid w:val="006009FD"/>
    <w:rsid w:val="006139B0"/>
    <w:rsid w:val="00685149"/>
    <w:rsid w:val="006A3CC2"/>
    <w:rsid w:val="006A6843"/>
    <w:rsid w:val="006B4148"/>
    <w:rsid w:val="006B7CCC"/>
    <w:rsid w:val="006C7D15"/>
    <w:rsid w:val="006D4C6A"/>
    <w:rsid w:val="006F6CCC"/>
    <w:rsid w:val="007048D6"/>
    <w:rsid w:val="007171A0"/>
    <w:rsid w:val="007368BF"/>
    <w:rsid w:val="00745501"/>
    <w:rsid w:val="00750FCA"/>
    <w:rsid w:val="007523DF"/>
    <w:rsid w:val="00752F10"/>
    <w:rsid w:val="00770DD9"/>
    <w:rsid w:val="00776AEB"/>
    <w:rsid w:val="00786C95"/>
    <w:rsid w:val="00793C55"/>
    <w:rsid w:val="007E6049"/>
    <w:rsid w:val="007F6465"/>
    <w:rsid w:val="00804CA8"/>
    <w:rsid w:val="00804E87"/>
    <w:rsid w:val="00821197"/>
    <w:rsid w:val="00824158"/>
    <w:rsid w:val="00824995"/>
    <w:rsid w:val="0082630C"/>
    <w:rsid w:val="00841911"/>
    <w:rsid w:val="00866202"/>
    <w:rsid w:val="00880F5C"/>
    <w:rsid w:val="00886992"/>
    <w:rsid w:val="0089053D"/>
    <w:rsid w:val="008909AE"/>
    <w:rsid w:val="008935AF"/>
    <w:rsid w:val="008C014F"/>
    <w:rsid w:val="008D5282"/>
    <w:rsid w:val="008D5DF5"/>
    <w:rsid w:val="008D681D"/>
    <w:rsid w:val="008D6C2D"/>
    <w:rsid w:val="008E7071"/>
    <w:rsid w:val="00902417"/>
    <w:rsid w:val="00903AB7"/>
    <w:rsid w:val="00941C11"/>
    <w:rsid w:val="00944DAC"/>
    <w:rsid w:val="00954CF6"/>
    <w:rsid w:val="00957241"/>
    <w:rsid w:val="0096039A"/>
    <w:rsid w:val="009A290E"/>
    <w:rsid w:val="009B2CDB"/>
    <w:rsid w:val="009B68AD"/>
    <w:rsid w:val="009D696E"/>
    <w:rsid w:val="009E6E2C"/>
    <w:rsid w:val="00A448B5"/>
    <w:rsid w:val="00A4586D"/>
    <w:rsid w:val="00A52587"/>
    <w:rsid w:val="00A57394"/>
    <w:rsid w:val="00A6549A"/>
    <w:rsid w:val="00A816BB"/>
    <w:rsid w:val="00A829A0"/>
    <w:rsid w:val="00A9107A"/>
    <w:rsid w:val="00AA3B7A"/>
    <w:rsid w:val="00AB211C"/>
    <w:rsid w:val="00AB2C2A"/>
    <w:rsid w:val="00AB5CDE"/>
    <w:rsid w:val="00AC3F13"/>
    <w:rsid w:val="00AD4519"/>
    <w:rsid w:val="00AF0244"/>
    <w:rsid w:val="00AF5682"/>
    <w:rsid w:val="00B02B86"/>
    <w:rsid w:val="00B045EC"/>
    <w:rsid w:val="00B05FDC"/>
    <w:rsid w:val="00B133BC"/>
    <w:rsid w:val="00B153B4"/>
    <w:rsid w:val="00B233AB"/>
    <w:rsid w:val="00B33CD2"/>
    <w:rsid w:val="00B346B3"/>
    <w:rsid w:val="00B44E2B"/>
    <w:rsid w:val="00B53871"/>
    <w:rsid w:val="00B54563"/>
    <w:rsid w:val="00B55234"/>
    <w:rsid w:val="00B7271F"/>
    <w:rsid w:val="00B813C9"/>
    <w:rsid w:val="00B87159"/>
    <w:rsid w:val="00BA055D"/>
    <w:rsid w:val="00BA7D3B"/>
    <w:rsid w:val="00BB7B2D"/>
    <w:rsid w:val="00BC1E0B"/>
    <w:rsid w:val="00BD77D1"/>
    <w:rsid w:val="00BD77F1"/>
    <w:rsid w:val="00BE2ED4"/>
    <w:rsid w:val="00BF2F10"/>
    <w:rsid w:val="00C02BC3"/>
    <w:rsid w:val="00C100F9"/>
    <w:rsid w:val="00C13626"/>
    <w:rsid w:val="00C24CCE"/>
    <w:rsid w:val="00C373F3"/>
    <w:rsid w:val="00C71D7D"/>
    <w:rsid w:val="00CA4855"/>
    <w:rsid w:val="00CA7FD0"/>
    <w:rsid w:val="00CB300E"/>
    <w:rsid w:val="00CB50D5"/>
    <w:rsid w:val="00CB5C9B"/>
    <w:rsid w:val="00CD2E50"/>
    <w:rsid w:val="00CD7C7C"/>
    <w:rsid w:val="00CE2892"/>
    <w:rsid w:val="00CE5E46"/>
    <w:rsid w:val="00CF09EF"/>
    <w:rsid w:val="00CF2243"/>
    <w:rsid w:val="00CF256A"/>
    <w:rsid w:val="00CF48A0"/>
    <w:rsid w:val="00CF7F53"/>
    <w:rsid w:val="00D4011E"/>
    <w:rsid w:val="00D4328F"/>
    <w:rsid w:val="00D44820"/>
    <w:rsid w:val="00D551A2"/>
    <w:rsid w:val="00D6243B"/>
    <w:rsid w:val="00D65E08"/>
    <w:rsid w:val="00D718D5"/>
    <w:rsid w:val="00D8039D"/>
    <w:rsid w:val="00D95588"/>
    <w:rsid w:val="00D96DDB"/>
    <w:rsid w:val="00DA4D28"/>
    <w:rsid w:val="00DB5776"/>
    <w:rsid w:val="00DE01F7"/>
    <w:rsid w:val="00DF5E14"/>
    <w:rsid w:val="00E02C5F"/>
    <w:rsid w:val="00E16DCE"/>
    <w:rsid w:val="00E35231"/>
    <w:rsid w:val="00E3577F"/>
    <w:rsid w:val="00E4086B"/>
    <w:rsid w:val="00E53951"/>
    <w:rsid w:val="00E922B1"/>
    <w:rsid w:val="00EA1F08"/>
    <w:rsid w:val="00EA7FEF"/>
    <w:rsid w:val="00EB2F15"/>
    <w:rsid w:val="00EC59AD"/>
    <w:rsid w:val="00ED77D9"/>
    <w:rsid w:val="00EE1729"/>
    <w:rsid w:val="00EE47A0"/>
    <w:rsid w:val="00F1502B"/>
    <w:rsid w:val="00F32870"/>
    <w:rsid w:val="00F3343E"/>
    <w:rsid w:val="00F54C55"/>
    <w:rsid w:val="00F644F4"/>
    <w:rsid w:val="00F90EDC"/>
    <w:rsid w:val="00F911B4"/>
    <w:rsid w:val="00F93A58"/>
    <w:rsid w:val="00F97637"/>
    <w:rsid w:val="00FB2B81"/>
    <w:rsid w:val="00FB468C"/>
    <w:rsid w:val="00FC4FA6"/>
    <w:rsid w:val="00FD19DD"/>
    <w:rsid w:val="00FD370C"/>
    <w:rsid w:val="00FD58D4"/>
    <w:rsid w:val="00FE0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AB97C0"/>
  <w15:chartTrackingRefBased/>
  <w15:docId w15:val="{4DF2EFC7-1D9A-4D6D-8D3C-A2788F22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31"/>
    <w:rPr>
      <w:rFonts w:ascii="Arial" w:hAnsi="Arial"/>
      <w:sz w:val="24"/>
    </w:rPr>
  </w:style>
  <w:style w:type="paragraph" w:styleId="Heading1">
    <w:name w:val="heading 1"/>
    <w:basedOn w:val="Normal"/>
    <w:next w:val="Normal"/>
    <w:link w:val="Heading1Char"/>
    <w:uiPriority w:val="9"/>
    <w:qFormat/>
    <w:rsid w:val="00262E75"/>
    <w:pPr>
      <w:outlineLvl w:val="0"/>
    </w:pPr>
    <w:rPr>
      <w:b/>
    </w:rPr>
  </w:style>
  <w:style w:type="paragraph" w:styleId="Heading2">
    <w:name w:val="heading 2"/>
    <w:basedOn w:val="Normal"/>
    <w:next w:val="Normal"/>
    <w:link w:val="Heading2Char"/>
    <w:uiPriority w:val="9"/>
    <w:unhideWhenUsed/>
    <w:qFormat/>
    <w:rsid w:val="00BA055D"/>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2E75"/>
    <w:pPr>
      <w:spacing w:after="0" w:line="240" w:lineRule="auto"/>
    </w:pPr>
    <w:rPr>
      <w:rFonts w:ascii="Arial" w:hAnsi="Arial"/>
      <w:sz w:val="24"/>
    </w:rPr>
  </w:style>
  <w:style w:type="paragraph" w:styleId="Title">
    <w:name w:val="Title"/>
    <w:basedOn w:val="Normal"/>
    <w:next w:val="Normal"/>
    <w:link w:val="TitleChar"/>
    <w:uiPriority w:val="10"/>
    <w:qFormat/>
    <w:rsid w:val="00770DD9"/>
    <w:pPr>
      <w:spacing w:after="0" w:line="240" w:lineRule="auto"/>
      <w:contextualSpacing/>
    </w:pPr>
    <w:rPr>
      <w:rFonts w:eastAsiaTheme="majorEastAsia" w:cstheme="majorBidi"/>
      <w:b/>
      <w:spacing w:val="-10"/>
      <w:kern w:val="28"/>
      <w:sz w:val="40"/>
      <w:szCs w:val="40"/>
    </w:rPr>
  </w:style>
  <w:style w:type="character" w:customStyle="1" w:styleId="TitleChar">
    <w:name w:val="Title Char"/>
    <w:basedOn w:val="DefaultParagraphFont"/>
    <w:link w:val="Title"/>
    <w:uiPriority w:val="10"/>
    <w:rsid w:val="00770DD9"/>
    <w:rPr>
      <w:rFonts w:ascii="Arial" w:eastAsiaTheme="majorEastAsia" w:hAnsi="Arial" w:cstheme="majorBidi"/>
      <w:b/>
      <w:spacing w:val="-10"/>
      <w:kern w:val="28"/>
      <w:sz w:val="40"/>
      <w:szCs w:val="40"/>
    </w:rPr>
  </w:style>
  <w:style w:type="paragraph" w:styleId="Subtitle">
    <w:name w:val="Subtitle"/>
    <w:basedOn w:val="Normal"/>
    <w:next w:val="Normal"/>
    <w:link w:val="SubtitleChar"/>
    <w:uiPriority w:val="11"/>
    <w:qFormat/>
    <w:rsid w:val="00770DD9"/>
    <w:pPr>
      <w:numPr>
        <w:ilvl w:val="1"/>
      </w:numPr>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rsid w:val="00770DD9"/>
    <w:rPr>
      <w:rFonts w:ascii="Arial" w:eastAsiaTheme="minorEastAsia" w:hAnsi="Arial"/>
      <w:b/>
      <w:color w:val="5A5A5A" w:themeColor="text1" w:themeTint="A5"/>
      <w:spacing w:val="15"/>
      <w:sz w:val="28"/>
    </w:rPr>
  </w:style>
  <w:style w:type="character" w:customStyle="1" w:styleId="Heading1Char">
    <w:name w:val="Heading 1 Char"/>
    <w:basedOn w:val="DefaultParagraphFont"/>
    <w:link w:val="Heading1"/>
    <w:uiPriority w:val="9"/>
    <w:rsid w:val="00262E75"/>
    <w:rPr>
      <w:rFonts w:ascii="Arial" w:hAnsi="Arial"/>
      <w:b/>
      <w:sz w:val="24"/>
    </w:rPr>
  </w:style>
  <w:style w:type="character" w:customStyle="1" w:styleId="Heading2Char">
    <w:name w:val="Heading 2 Char"/>
    <w:basedOn w:val="DefaultParagraphFont"/>
    <w:link w:val="Heading2"/>
    <w:uiPriority w:val="9"/>
    <w:rsid w:val="00BA055D"/>
    <w:rPr>
      <w:rFonts w:ascii="Arial" w:hAnsi="Arial"/>
      <w:b/>
    </w:rPr>
  </w:style>
  <w:style w:type="paragraph" w:styleId="ListParagraph">
    <w:name w:val="List Paragraph"/>
    <w:basedOn w:val="Normal"/>
    <w:uiPriority w:val="34"/>
    <w:qFormat/>
    <w:rsid w:val="00262E75"/>
    <w:pPr>
      <w:ind w:left="720"/>
      <w:contextualSpacing/>
    </w:pPr>
  </w:style>
  <w:style w:type="character" w:styleId="CommentReference">
    <w:name w:val="annotation reference"/>
    <w:basedOn w:val="DefaultParagraphFont"/>
    <w:uiPriority w:val="99"/>
    <w:semiHidden/>
    <w:unhideWhenUsed/>
    <w:rsid w:val="00A448B5"/>
    <w:rPr>
      <w:sz w:val="16"/>
      <w:szCs w:val="16"/>
    </w:rPr>
  </w:style>
  <w:style w:type="paragraph" w:styleId="CommentText">
    <w:name w:val="annotation text"/>
    <w:basedOn w:val="Normal"/>
    <w:link w:val="CommentTextChar"/>
    <w:uiPriority w:val="99"/>
    <w:semiHidden/>
    <w:unhideWhenUsed/>
    <w:rsid w:val="00A448B5"/>
    <w:pPr>
      <w:spacing w:line="240" w:lineRule="auto"/>
    </w:pPr>
    <w:rPr>
      <w:sz w:val="20"/>
      <w:szCs w:val="20"/>
    </w:rPr>
  </w:style>
  <w:style w:type="character" w:customStyle="1" w:styleId="CommentTextChar">
    <w:name w:val="Comment Text Char"/>
    <w:basedOn w:val="DefaultParagraphFont"/>
    <w:link w:val="CommentText"/>
    <w:uiPriority w:val="99"/>
    <w:semiHidden/>
    <w:rsid w:val="00A448B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448B5"/>
    <w:rPr>
      <w:b/>
      <w:bCs/>
    </w:rPr>
  </w:style>
  <w:style w:type="character" w:customStyle="1" w:styleId="CommentSubjectChar">
    <w:name w:val="Comment Subject Char"/>
    <w:basedOn w:val="CommentTextChar"/>
    <w:link w:val="CommentSubject"/>
    <w:uiPriority w:val="99"/>
    <w:semiHidden/>
    <w:rsid w:val="00A448B5"/>
    <w:rPr>
      <w:rFonts w:ascii="Arial" w:hAnsi="Arial"/>
      <w:b/>
      <w:bCs/>
      <w:sz w:val="20"/>
      <w:szCs w:val="20"/>
    </w:rPr>
  </w:style>
  <w:style w:type="paragraph" w:styleId="BalloonText">
    <w:name w:val="Balloon Text"/>
    <w:basedOn w:val="Normal"/>
    <w:link w:val="BalloonTextChar"/>
    <w:uiPriority w:val="99"/>
    <w:semiHidden/>
    <w:unhideWhenUsed/>
    <w:rsid w:val="00A44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8B5"/>
    <w:rPr>
      <w:rFonts w:ascii="Segoe UI" w:hAnsi="Segoe UI" w:cs="Segoe UI"/>
      <w:sz w:val="18"/>
      <w:szCs w:val="18"/>
    </w:rPr>
  </w:style>
  <w:style w:type="paragraph" w:styleId="FootnoteText">
    <w:name w:val="footnote text"/>
    <w:basedOn w:val="Normal"/>
    <w:link w:val="FootnoteTextChar"/>
    <w:uiPriority w:val="99"/>
    <w:semiHidden/>
    <w:unhideWhenUsed/>
    <w:rsid w:val="00AA3B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B7A"/>
    <w:rPr>
      <w:rFonts w:ascii="Arial" w:hAnsi="Arial"/>
      <w:sz w:val="20"/>
      <w:szCs w:val="20"/>
    </w:rPr>
  </w:style>
  <w:style w:type="character" w:styleId="FootnoteReference">
    <w:name w:val="footnote reference"/>
    <w:basedOn w:val="DefaultParagraphFont"/>
    <w:uiPriority w:val="99"/>
    <w:semiHidden/>
    <w:unhideWhenUsed/>
    <w:rsid w:val="00AA3B7A"/>
    <w:rPr>
      <w:vertAlign w:val="superscript"/>
    </w:rPr>
  </w:style>
  <w:style w:type="paragraph" w:styleId="Header">
    <w:name w:val="header"/>
    <w:basedOn w:val="Normal"/>
    <w:link w:val="HeaderChar"/>
    <w:uiPriority w:val="99"/>
    <w:unhideWhenUsed/>
    <w:rsid w:val="00477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CDD"/>
    <w:rPr>
      <w:rFonts w:ascii="Arial" w:hAnsi="Arial"/>
      <w:sz w:val="24"/>
    </w:rPr>
  </w:style>
  <w:style w:type="paragraph" w:styleId="Footer">
    <w:name w:val="footer"/>
    <w:basedOn w:val="Normal"/>
    <w:link w:val="FooterChar"/>
    <w:uiPriority w:val="99"/>
    <w:unhideWhenUsed/>
    <w:rsid w:val="00477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CDD"/>
    <w:rPr>
      <w:rFonts w:ascii="Arial" w:hAnsi="Arial"/>
      <w:sz w:val="24"/>
    </w:rPr>
  </w:style>
  <w:style w:type="table" w:styleId="TableGrid">
    <w:name w:val="Table Grid"/>
    <w:basedOn w:val="TableNormal"/>
    <w:uiPriority w:val="39"/>
    <w:rsid w:val="0047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7FEF"/>
    <w:rPr>
      <w:color w:val="808080"/>
    </w:rPr>
  </w:style>
  <w:style w:type="character" w:styleId="Hyperlink">
    <w:name w:val="Hyperlink"/>
    <w:basedOn w:val="DefaultParagraphFont"/>
    <w:uiPriority w:val="99"/>
    <w:unhideWhenUsed/>
    <w:rsid w:val="0082630C"/>
    <w:rPr>
      <w:color w:val="0563C1" w:themeColor="hyperlink"/>
      <w:u w:val="single"/>
    </w:rPr>
  </w:style>
  <w:style w:type="character" w:styleId="FollowedHyperlink">
    <w:name w:val="FollowedHyperlink"/>
    <w:basedOn w:val="DefaultParagraphFont"/>
    <w:uiPriority w:val="99"/>
    <w:semiHidden/>
    <w:unhideWhenUsed/>
    <w:rsid w:val="00033F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0428">
      <w:bodyDiv w:val="1"/>
      <w:marLeft w:val="0"/>
      <w:marRight w:val="0"/>
      <w:marTop w:val="0"/>
      <w:marBottom w:val="0"/>
      <w:divBdr>
        <w:top w:val="none" w:sz="0" w:space="0" w:color="auto"/>
        <w:left w:val="none" w:sz="0" w:space="0" w:color="auto"/>
        <w:bottom w:val="none" w:sz="0" w:space="0" w:color="auto"/>
        <w:right w:val="none" w:sz="0" w:space="0" w:color="auto"/>
      </w:divBdr>
    </w:div>
    <w:div w:id="270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GS-vSVR-FS01\Departments\GLS\Info_Man\Data%20Protection\Privacy%20Notices\2017\Your%20privacy%20-%20General%20information.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p@gold.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key-defini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gal-content/EN/TXT/PDF/?uri=CELEX:32016R0679&amp;from=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E627DC7B043429281121303E93D41" ma:contentTypeVersion="4" ma:contentTypeDescription="Create a new document." ma:contentTypeScope="" ma:versionID="88027899ed7254ee31ac74a66c074c3d">
  <xsd:schema xmlns:xsd="http://www.w3.org/2001/XMLSchema" xmlns:xs="http://www.w3.org/2001/XMLSchema" xmlns:p="http://schemas.microsoft.com/office/2006/metadata/properties" xmlns:ns2="2223980d-cff7-412e-8d15-2502684c0c47" xmlns:ns3="e2e9eb86-3b5e-4281-9c05-ce446edb133a" targetNamespace="http://schemas.microsoft.com/office/2006/metadata/properties" ma:root="true" ma:fieldsID="e878a0423c685e78624ca46235edf219" ns2:_="" ns3:_="">
    <xsd:import namespace="2223980d-cff7-412e-8d15-2502684c0c47"/>
    <xsd:import namespace="e2e9eb86-3b5e-4281-9c05-ce446edb13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3980d-cff7-412e-8d15-2502684c0c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e9eb86-3b5e-4281-9c05-ce446edb133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94B9-B589-46E3-BFD0-4CB93F9E43C6}">
  <ds:schemaRefs>
    <ds:schemaRef ds:uri="http://schemas.microsoft.com/sharepoint/v3/contenttype/forms"/>
  </ds:schemaRefs>
</ds:datastoreItem>
</file>

<file path=customXml/itemProps2.xml><?xml version="1.0" encoding="utf-8"?>
<ds:datastoreItem xmlns:ds="http://schemas.openxmlformats.org/officeDocument/2006/customXml" ds:itemID="{E27FB5CF-63C9-4DEB-9B28-EF66787BF1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888DE9-A3DA-4FF5-AE4C-FD69A9C6C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3980d-cff7-412e-8d15-2502684c0c47"/>
    <ds:schemaRef ds:uri="e2e9eb86-3b5e-4281-9c05-ce446edb1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2798F-C3FB-4014-A779-A12402EF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Personal data collection</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collection</dc:title>
  <dc:subject/>
  <dc:creator>Matthew Ramsey</dc:creator>
  <cp:keywords/>
  <dc:description/>
  <cp:lastModifiedBy>Matthew Brooks</cp:lastModifiedBy>
  <cp:revision>14</cp:revision>
  <cp:lastPrinted>2018-02-15T14:06:00Z</cp:lastPrinted>
  <dcterms:created xsi:type="dcterms:W3CDTF">2018-02-14T15:19:00Z</dcterms:created>
  <dcterms:modified xsi:type="dcterms:W3CDTF">2018-05-17T08:44:00Z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0x010100E23E627DC7B043429281121303E93D41</vt:lpwstr>
  </property>
</Properties>
</file>